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65396" w14:textId="182E7DDB" w:rsidR="00E90E49" w:rsidRPr="00993A4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93A41">
        <w:t>3GPP TSG-RAN WG</w:t>
      </w:r>
      <w:r w:rsidR="0020597B">
        <w:rPr>
          <w:rFonts w:hint="eastAsia"/>
        </w:rPr>
        <w:t>3</w:t>
      </w:r>
      <w:r w:rsidRPr="00993A41">
        <w:t xml:space="preserve"> </w:t>
      </w:r>
      <w:r w:rsidR="0020597B" w:rsidRPr="00993A41">
        <w:t>#</w:t>
      </w:r>
      <w:r w:rsidR="0020597B">
        <w:rPr>
          <w:rFonts w:cs="Arial"/>
          <w:szCs w:val="24"/>
        </w:rPr>
        <w:t>109-e</w:t>
      </w:r>
      <w:r w:rsidRPr="00993A41">
        <w:tab/>
      </w:r>
      <w:r w:rsidR="00D718C8">
        <w:rPr>
          <w:sz w:val="32"/>
          <w:szCs w:val="32"/>
        </w:rPr>
        <w:t>R</w:t>
      </w:r>
      <w:r w:rsidR="00D718C8">
        <w:rPr>
          <w:rFonts w:hint="eastAsia"/>
          <w:sz w:val="32"/>
          <w:szCs w:val="32"/>
        </w:rPr>
        <w:t>3</w:t>
      </w:r>
      <w:r w:rsidR="00835AA4" w:rsidRPr="006414C8">
        <w:rPr>
          <w:sz w:val="32"/>
          <w:szCs w:val="32"/>
        </w:rPr>
        <w:t>-</w:t>
      </w:r>
      <w:r w:rsidR="008817CC" w:rsidRPr="006414C8">
        <w:rPr>
          <w:sz w:val="32"/>
          <w:szCs w:val="32"/>
        </w:rPr>
        <w:t>20</w:t>
      </w:r>
      <w:r w:rsidR="000A4268">
        <w:rPr>
          <w:rFonts w:hint="eastAsia"/>
          <w:sz w:val="32"/>
          <w:szCs w:val="32"/>
        </w:rPr>
        <w:t>5365</w:t>
      </w:r>
      <w:bookmarkStart w:id="0" w:name="_GoBack"/>
      <w:bookmarkEnd w:id="0"/>
    </w:p>
    <w:p w14:paraId="68C15A83" w14:textId="27B76F5D" w:rsidR="00E90E49" w:rsidRPr="00993A41" w:rsidRDefault="003009ED" w:rsidP="00311702">
      <w:pPr>
        <w:pStyle w:val="3GPPHeader"/>
      </w:pPr>
      <w:r w:rsidRPr="00993A41">
        <w:t>Electronic meeting</w:t>
      </w:r>
      <w:r w:rsidR="006C1F9E" w:rsidRPr="00993A41">
        <w:t xml:space="preserve">, </w:t>
      </w:r>
      <w:r w:rsidR="00D718C8">
        <w:rPr>
          <w:rFonts w:hint="eastAsia"/>
        </w:rPr>
        <w:t>17</w:t>
      </w:r>
      <w:r w:rsidR="00D718C8" w:rsidRPr="00993A41">
        <w:rPr>
          <w:vertAlign w:val="superscript"/>
        </w:rPr>
        <w:t>th</w:t>
      </w:r>
      <w:r w:rsidR="00D718C8" w:rsidRPr="00993A41">
        <w:t xml:space="preserve"> – </w:t>
      </w:r>
      <w:r w:rsidR="00D718C8">
        <w:rPr>
          <w:rFonts w:hint="eastAsia"/>
        </w:rPr>
        <w:t>28</w:t>
      </w:r>
      <w:r w:rsidR="00D718C8" w:rsidRPr="00993A41">
        <w:rPr>
          <w:vertAlign w:val="superscript"/>
        </w:rPr>
        <w:t>th</w:t>
      </w:r>
      <w:r w:rsidR="006C1F9E" w:rsidRPr="00993A41">
        <w:t xml:space="preserve"> </w:t>
      </w:r>
      <w:proofErr w:type="spellStart"/>
      <w:r w:rsidR="004963AE">
        <w:t>Augest</w:t>
      </w:r>
      <w:proofErr w:type="spellEnd"/>
      <w:r w:rsidR="006C1F9E" w:rsidRPr="00993A41">
        <w:t xml:space="preserve"> 2020</w:t>
      </w:r>
    </w:p>
    <w:p w14:paraId="5CBA3632" w14:textId="77777777" w:rsidR="00E90E49" w:rsidRPr="00D718C8" w:rsidRDefault="00E90E49" w:rsidP="00357380">
      <w:pPr>
        <w:pStyle w:val="3GPPHeader"/>
      </w:pPr>
    </w:p>
    <w:p w14:paraId="6EBDF780" w14:textId="01FA3F42"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D718C8">
        <w:rPr>
          <w:rFonts w:hint="eastAsia"/>
          <w:sz w:val="22"/>
        </w:rPr>
        <w:t>22</w:t>
      </w:r>
      <w:r w:rsidR="001D6D9E" w:rsidRPr="006414C8">
        <w:rPr>
          <w:sz w:val="22"/>
        </w:rPr>
        <w:t>.3.</w:t>
      </w:r>
      <w:r w:rsidR="00EC2066" w:rsidRPr="006414C8">
        <w:rPr>
          <w:sz w:val="22"/>
        </w:rPr>
        <w:t>3</w:t>
      </w:r>
    </w:p>
    <w:p w14:paraId="08CCD374" w14:textId="326F86C4"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5E653B">
        <w:rPr>
          <w:rFonts w:hint="eastAsia"/>
          <w:sz w:val="22"/>
        </w:rPr>
        <w:t>CATT</w:t>
      </w:r>
    </w:p>
    <w:p w14:paraId="34D8B6A0" w14:textId="50AFE885" w:rsidR="00E90E49" w:rsidRPr="00993A41" w:rsidRDefault="003D3C45" w:rsidP="00311702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9243F7">
        <w:rPr>
          <w:rFonts w:ascii="Calibri" w:hAnsi="Calibri" w:cs="Calibri" w:hint="eastAsia"/>
        </w:rPr>
        <w:t>Consideration on</w:t>
      </w:r>
      <w:r w:rsidR="004649E0">
        <w:rPr>
          <w:rFonts w:ascii="Calibri" w:hAnsi="Calibri" w:cs="Calibri" w:hint="eastAsia"/>
        </w:rPr>
        <w:t xml:space="preserve"> MBSFN</w:t>
      </w:r>
      <w:r w:rsidR="004649E0">
        <w:rPr>
          <w:rFonts w:ascii="Calibri" w:hAnsi="Calibri" w:cs="Calibri"/>
        </w:rPr>
        <w:t xml:space="preserve"> Transmission Area</w:t>
      </w:r>
    </w:p>
    <w:p w14:paraId="78E2D56A" w14:textId="77777777" w:rsidR="00E90E49" w:rsidRPr="00993A41" w:rsidRDefault="00E90E49" w:rsidP="00D546FF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312233AD" w14:textId="77777777" w:rsidR="00E90E49" w:rsidRPr="00993A41" w:rsidRDefault="00E90E49" w:rsidP="00E90E49"/>
    <w:p w14:paraId="40944C31" w14:textId="4D1E75FD" w:rsidR="0008535A" w:rsidRPr="0008535A" w:rsidRDefault="00230D18" w:rsidP="0008535A">
      <w:pPr>
        <w:pStyle w:val="1"/>
      </w:pPr>
      <w:r>
        <w:t>1</w:t>
      </w:r>
      <w:r>
        <w:tab/>
      </w:r>
      <w:r w:rsidR="00E90E49" w:rsidRPr="00CE0424">
        <w:t>Introduction</w:t>
      </w:r>
    </w:p>
    <w:p w14:paraId="607AF2DD" w14:textId="519A4B68" w:rsidR="003167C0" w:rsidRDefault="00122D04" w:rsidP="003167C0">
      <w:pPr>
        <w:pStyle w:val="a8"/>
        <w:rPr>
          <w:rFonts w:eastAsia="宋体"/>
        </w:rPr>
      </w:pPr>
      <w:r>
        <w:rPr>
          <w:rFonts w:eastAsia="宋体"/>
        </w:rPr>
        <w:t>According to the RAN WID</w:t>
      </w:r>
      <w:r w:rsidR="003167C0">
        <w:rPr>
          <w:rFonts w:eastAsia="宋体"/>
        </w:rPr>
        <w:t>[</w:t>
      </w:r>
      <w:r w:rsidR="003167C0">
        <w:rPr>
          <w:rFonts w:eastAsia="宋体" w:hint="eastAsia"/>
        </w:rPr>
        <w:t>1</w:t>
      </w:r>
      <w:r w:rsidR="003167C0">
        <w:rPr>
          <w:rFonts w:eastAsia="宋体"/>
        </w:rPr>
        <w:t xml:space="preserve">], the following </w:t>
      </w:r>
      <w:r w:rsidR="003167C0">
        <w:rPr>
          <w:rFonts w:eastAsia="宋体" w:hint="eastAsia"/>
        </w:rPr>
        <w:t>aspect</w:t>
      </w:r>
      <w:r w:rsidR="003167C0">
        <w:rPr>
          <w:rFonts w:eastAsia="宋体"/>
        </w:rPr>
        <w:t xml:space="preserve"> needs to be further </w:t>
      </w:r>
      <w:r w:rsidR="003167C0">
        <w:rPr>
          <w:rFonts w:eastAsia="宋体" w:hint="eastAsia"/>
        </w:rPr>
        <w:t>studi</w:t>
      </w:r>
      <w:r w:rsidR="003167C0">
        <w:rPr>
          <w:rFonts w:eastAsia="宋体"/>
        </w:rPr>
        <w:t>ed</w:t>
      </w:r>
      <w:r w:rsidR="003167C0">
        <w:rPr>
          <w:rFonts w:eastAsia="宋体" w:hint="eastAsia"/>
        </w:rPr>
        <w:t>：</w:t>
      </w:r>
    </w:p>
    <w:p w14:paraId="67C3E45F" w14:textId="77777777" w:rsidR="003167C0" w:rsidRDefault="003167C0" w:rsidP="003167C0">
      <w:pPr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color w:val="000000"/>
        </w:rPr>
      </w:pPr>
      <w:r>
        <w:rPr>
          <w:rFonts w:ascii="Arial" w:eastAsia="宋体" w:hAnsi="Arial"/>
        </w:rPr>
        <w:t xml:space="preserve">Study the support for dynamic control of </w:t>
      </w:r>
      <w:r>
        <w:rPr>
          <w:rFonts w:ascii="Arial" w:eastAsia="宋体" w:hAnsi="Arial"/>
          <w:highlight w:val="yellow"/>
        </w:rPr>
        <w:t>the Broadcast/Multicast transmission area</w:t>
      </w:r>
      <w:r>
        <w:rPr>
          <w:rFonts w:ascii="Arial" w:eastAsia="宋体" w:hAnsi="Arial"/>
        </w:rPr>
        <w:t xml:space="preserve"> within one </w:t>
      </w:r>
      <w:proofErr w:type="spellStart"/>
      <w:r>
        <w:rPr>
          <w:rFonts w:ascii="Arial" w:eastAsia="宋体" w:hAnsi="Arial"/>
        </w:rPr>
        <w:t>gNB</w:t>
      </w:r>
      <w:proofErr w:type="spellEnd"/>
      <w:r>
        <w:rPr>
          <w:rFonts w:ascii="Arial" w:eastAsia="宋体" w:hAnsi="Arial"/>
        </w:rPr>
        <w:t>-DU and specify what is needed to enable it, if anything [RAN2, RAN3]</w:t>
      </w:r>
    </w:p>
    <w:p w14:paraId="6F0818F4" w14:textId="60EB4EDD" w:rsidR="00122D04" w:rsidRDefault="003167C0" w:rsidP="00FB0742">
      <w:pPr>
        <w:pStyle w:val="a8"/>
        <w:rPr>
          <w:rFonts w:eastAsia="宋体" w:hint="eastAsia"/>
        </w:rPr>
      </w:pPr>
      <w:r>
        <w:rPr>
          <w:rFonts w:cs="Arial" w:hint="eastAsia"/>
          <w:sz w:val="20"/>
          <w:szCs w:val="20"/>
        </w:rPr>
        <w:t>However, on</w:t>
      </w:r>
      <w:r w:rsidRPr="00A92379">
        <w:rPr>
          <w:rFonts w:eastAsia="宋体"/>
        </w:rPr>
        <w:t xml:space="preserve"> </w:t>
      </w:r>
      <w:r>
        <w:rPr>
          <w:rFonts w:eastAsia="宋体"/>
        </w:rPr>
        <w:t>transmission area</w:t>
      </w:r>
      <w:r>
        <w:rPr>
          <w:rFonts w:eastAsia="宋体" w:hint="eastAsia"/>
        </w:rPr>
        <w:t>, RAN3 firstly t</w:t>
      </w:r>
      <w:r w:rsidR="00857F40">
        <w:rPr>
          <w:rFonts w:eastAsia="宋体" w:hint="eastAsia"/>
        </w:rPr>
        <w:t>o identify the definition of it</w:t>
      </w:r>
      <w:r w:rsidR="00122D04">
        <w:rPr>
          <w:rFonts w:eastAsia="宋体" w:hint="eastAsia"/>
        </w:rPr>
        <w:t xml:space="preserve"> as described in our </w:t>
      </w:r>
      <w:proofErr w:type="gramStart"/>
      <w:r w:rsidR="00122D04">
        <w:rPr>
          <w:rFonts w:eastAsia="宋体" w:hint="eastAsia"/>
        </w:rPr>
        <w:t>paper[</w:t>
      </w:r>
      <w:proofErr w:type="gramEnd"/>
      <w:r w:rsidR="00122D04">
        <w:rPr>
          <w:rFonts w:eastAsia="宋体" w:hint="eastAsia"/>
        </w:rPr>
        <w:t>2]</w:t>
      </w:r>
      <w:r w:rsidR="00857F40">
        <w:rPr>
          <w:rFonts w:eastAsia="宋体" w:hint="eastAsia"/>
        </w:rPr>
        <w:t>.</w:t>
      </w:r>
      <w:r>
        <w:rPr>
          <w:rFonts w:eastAsia="宋体" w:hint="eastAsia"/>
        </w:rPr>
        <w:t xml:space="preserve"> </w:t>
      </w:r>
    </w:p>
    <w:p w14:paraId="76A56946" w14:textId="174C62FF" w:rsidR="00FB0742" w:rsidRPr="003167C0" w:rsidRDefault="003167C0" w:rsidP="00FB0742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In</w:t>
      </w:r>
      <w:r>
        <w:rPr>
          <w:rFonts w:cs="Arial" w:hint="eastAsia"/>
          <w:sz w:val="20"/>
          <w:szCs w:val="20"/>
        </w:rPr>
        <w:t xml:space="preserve"> this</w:t>
      </w:r>
      <w:r w:rsidRPr="003A5C19">
        <w:rPr>
          <w:rFonts w:cs="Arial" w:hint="eastAsia"/>
          <w:sz w:val="20"/>
          <w:szCs w:val="20"/>
          <w:lang w:val="en-GB"/>
        </w:rPr>
        <w:t xml:space="preserve"> contribution, we provide some analysis and proposals on </w:t>
      </w:r>
      <w:r w:rsidR="00A07593">
        <w:rPr>
          <w:rFonts w:cs="Arial" w:hint="eastAsia"/>
          <w:sz w:val="20"/>
          <w:szCs w:val="20"/>
          <w:lang w:val="en-GB"/>
        </w:rPr>
        <w:t xml:space="preserve">control of </w:t>
      </w:r>
      <w:r w:rsidR="00857F40">
        <w:rPr>
          <w:rFonts w:cs="Arial"/>
          <w:sz w:val="20"/>
          <w:szCs w:val="20"/>
          <w:lang w:val="en-GB"/>
        </w:rPr>
        <w:t>transmission a</w:t>
      </w:r>
      <w:r w:rsidRPr="00A92379">
        <w:rPr>
          <w:rFonts w:cs="Arial"/>
          <w:sz w:val="20"/>
          <w:szCs w:val="20"/>
          <w:lang w:val="en-GB"/>
        </w:rPr>
        <w:t>rea</w:t>
      </w:r>
      <w:r w:rsidR="00A07593">
        <w:rPr>
          <w:rFonts w:cs="Arial" w:hint="eastAsia"/>
          <w:sz w:val="20"/>
          <w:szCs w:val="20"/>
          <w:lang w:val="en-GB"/>
        </w:rPr>
        <w:t xml:space="preserve"> </w:t>
      </w:r>
      <w:r>
        <w:rPr>
          <w:rFonts w:cs="Arial" w:hint="eastAsia"/>
          <w:sz w:val="20"/>
          <w:szCs w:val="20"/>
          <w:lang w:val="en-GB"/>
        </w:rPr>
        <w:t xml:space="preserve">for </w:t>
      </w:r>
      <w:r>
        <w:rPr>
          <w:rFonts w:cs="Arial" w:hint="eastAsia"/>
          <w:sz w:val="20"/>
          <w:szCs w:val="20"/>
          <w:lang w:val="en-GB"/>
        </w:rPr>
        <w:t>MBSFN</w:t>
      </w:r>
      <w:r>
        <w:rPr>
          <w:rFonts w:cs="Arial" w:hint="eastAsia"/>
          <w:sz w:val="20"/>
          <w:szCs w:val="20"/>
          <w:lang w:val="en-GB"/>
        </w:rPr>
        <w:t xml:space="preserve"> mechanism.</w:t>
      </w:r>
    </w:p>
    <w:p w14:paraId="5F6F063F" w14:textId="15D8724A" w:rsidR="00FB49BF" w:rsidRPr="00556BE3" w:rsidRDefault="00230D18" w:rsidP="00556BE3">
      <w:pPr>
        <w:pStyle w:val="1"/>
        <w:rPr>
          <w:lang w:eastAsia="zh-CN"/>
        </w:rPr>
      </w:pPr>
      <w:bookmarkStart w:id="1" w:name="_Ref178064866"/>
      <w:r>
        <w:t>2</w:t>
      </w:r>
      <w:r>
        <w:tab/>
      </w:r>
      <w:bookmarkEnd w:id="1"/>
      <w:r w:rsidR="00517536">
        <w:t>Discussion</w:t>
      </w:r>
    </w:p>
    <w:p w14:paraId="70D1CCD8" w14:textId="51755B9E" w:rsidR="00A07593" w:rsidRDefault="00857F40" w:rsidP="00A07593">
      <w:pPr>
        <w:pStyle w:val="a8"/>
        <w:rPr>
          <w:rFonts w:eastAsia="宋体" w:hint="eastAsia"/>
        </w:rPr>
      </w:pPr>
      <w:r w:rsidRPr="00A07593">
        <w:rPr>
          <w:rFonts w:eastAsia="宋体"/>
        </w:rPr>
        <w:t>I</w:t>
      </w:r>
      <w:r w:rsidRPr="00A07593">
        <w:rPr>
          <w:rFonts w:eastAsia="宋体" w:hint="eastAsia"/>
        </w:rPr>
        <w:t xml:space="preserve">f </w:t>
      </w:r>
      <w:r w:rsidR="00C55A26" w:rsidRPr="00A07593">
        <w:rPr>
          <w:rFonts w:eastAsia="宋体" w:hint="eastAsia"/>
        </w:rPr>
        <w:t>the transmission area (SA) is simil</w:t>
      </w:r>
      <w:r w:rsidR="00B175E1">
        <w:rPr>
          <w:rFonts w:eastAsia="宋体" w:hint="eastAsia"/>
        </w:rPr>
        <w:t>ar as the MBSFN area in LTE</w:t>
      </w:r>
      <w:r w:rsidRPr="00A07593">
        <w:rPr>
          <w:rFonts w:eastAsia="宋体" w:hint="eastAsia"/>
        </w:rPr>
        <w:t xml:space="preserve">, </w:t>
      </w:r>
      <w:r w:rsidR="00A07593" w:rsidRPr="00A07593">
        <w:rPr>
          <w:rFonts w:eastAsia="宋体" w:hint="eastAsia"/>
        </w:rPr>
        <w:t>according to the description from the WID</w:t>
      </w:r>
      <w:r w:rsidR="00A07593">
        <w:rPr>
          <w:rFonts w:eastAsia="宋体" w:hint="eastAsia"/>
        </w:rPr>
        <w:t xml:space="preserve">, the </w:t>
      </w:r>
      <w:r w:rsidR="00A07593" w:rsidRPr="00A07593">
        <w:rPr>
          <w:rFonts w:eastAsia="宋体"/>
        </w:rPr>
        <w:t>MBSFN transmission</w:t>
      </w:r>
      <w:r w:rsidR="00A07593" w:rsidRPr="00A07593">
        <w:rPr>
          <w:rFonts w:eastAsia="宋体" w:hint="eastAsia"/>
        </w:rPr>
        <w:t xml:space="preserve"> </w:t>
      </w:r>
      <w:r w:rsidR="00766F88">
        <w:rPr>
          <w:rFonts w:eastAsia="宋体" w:hint="eastAsia"/>
        </w:rPr>
        <w:t>is limited to</w:t>
      </w:r>
      <w:r w:rsidR="00A07593">
        <w:rPr>
          <w:rFonts w:eastAsia="宋体"/>
        </w:rPr>
        <w:t xml:space="preserve"> </w:t>
      </w:r>
      <w:r w:rsidR="00766F88">
        <w:rPr>
          <w:rFonts w:eastAsia="宋体"/>
        </w:rPr>
        <w:t>only</w:t>
      </w:r>
      <w:r w:rsidR="00766F88">
        <w:rPr>
          <w:rFonts w:eastAsia="宋体" w:hint="eastAsia"/>
        </w:rPr>
        <w:t xml:space="preserve"> </w:t>
      </w:r>
      <w:r w:rsidR="00A07593">
        <w:rPr>
          <w:rFonts w:eastAsia="宋体"/>
        </w:rPr>
        <w:t xml:space="preserve">one </w:t>
      </w:r>
      <w:proofErr w:type="spellStart"/>
      <w:r w:rsidR="00A07593">
        <w:rPr>
          <w:rFonts w:eastAsia="宋体"/>
        </w:rPr>
        <w:t>gNB</w:t>
      </w:r>
      <w:proofErr w:type="spellEnd"/>
      <w:r w:rsidR="00A07593">
        <w:rPr>
          <w:rFonts w:eastAsia="宋体"/>
        </w:rPr>
        <w:t>-DU</w:t>
      </w:r>
      <w:r w:rsidR="00A07593">
        <w:rPr>
          <w:rFonts w:eastAsia="宋体" w:hint="eastAsia"/>
        </w:rPr>
        <w:t>.</w:t>
      </w:r>
    </w:p>
    <w:p w14:paraId="5C5493E3" w14:textId="17007CB0" w:rsidR="00A07593" w:rsidRPr="00A07593" w:rsidRDefault="00911AA9" w:rsidP="00A07593">
      <w:pPr>
        <w:pStyle w:val="a8"/>
        <w:rPr>
          <w:rFonts w:eastAsia="宋体"/>
        </w:rPr>
      </w:pPr>
      <w:r w:rsidRPr="00911AA9">
        <w:rPr>
          <w:rFonts w:eastAsia="宋体"/>
        </w:rPr>
        <w:t>Generally speaking, MBSFN transmission requires time synchronization, content synchronization, and resource synchroni</w:t>
      </w:r>
      <w:r w:rsidR="00766F88">
        <w:rPr>
          <w:rFonts w:eastAsia="宋体"/>
        </w:rPr>
        <w:t xml:space="preserve">zation in </w:t>
      </w:r>
      <w:r>
        <w:rPr>
          <w:rFonts w:eastAsia="宋体"/>
        </w:rPr>
        <w:t>transmission area.</w:t>
      </w:r>
      <w:r>
        <w:rPr>
          <w:rFonts w:eastAsia="宋体" w:hint="eastAsia"/>
        </w:rPr>
        <w:t xml:space="preserve"> </w:t>
      </w:r>
      <w:r w:rsidR="00766F88">
        <w:rPr>
          <w:rFonts w:eastAsia="宋体" w:hint="eastAsia"/>
        </w:rPr>
        <w:t>If</w:t>
      </w:r>
      <w:r>
        <w:rPr>
          <w:rFonts w:eastAsia="宋体" w:hint="eastAsia"/>
        </w:rPr>
        <w:t xml:space="preserve"> o</w:t>
      </w:r>
      <w:r>
        <w:rPr>
          <w:rFonts w:eastAsia="宋体"/>
        </w:rPr>
        <w:t xml:space="preserve">nly one </w:t>
      </w:r>
      <w:proofErr w:type="spellStart"/>
      <w:r>
        <w:rPr>
          <w:rFonts w:eastAsia="宋体"/>
        </w:rPr>
        <w:t>g</w:t>
      </w:r>
      <w:r>
        <w:rPr>
          <w:rFonts w:eastAsia="宋体" w:hint="eastAsia"/>
        </w:rPr>
        <w:t>NB</w:t>
      </w:r>
      <w:proofErr w:type="spellEnd"/>
      <w:r w:rsidR="00A07593" w:rsidRPr="00A07593">
        <w:rPr>
          <w:rFonts w:eastAsia="宋体"/>
        </w:rPr>
        <w:t xml:space="preserve">-DU is allowed to </w:t>
      </w:r>
      <w:r>
        <w:rPr>
          <w:rFonts w:eastAsia="宋体" w:hint="eastAsia"/>
        </w:rPr>
        <w:t>perform</w:t>
      </w:r>
      <w:r w:rsidR="00A07593" w:rsidRPr="00A07593">
        <w:rPr>
          <w:rFonts w:eastAsia="宋体"/>
        </w:rPr>
        <w:t xml:space="preserve"> MBSFN transmission, </w:t>
      </w:r>
      <w:r>
        <w:rPr>
          <w:rFonts w:eastAsia="宋体" w:hint="eastAsia"/>
        </w:rPr>
        <w:t>then</w:t>
      </w:r>
      <w:r w:rsidR="00A07593" w:rsidRPr="00A07593">
        <w:rPr>
          <w:rFonts w:eastAsia="宋体"/>
        </w:rPr>
        <w:t xml:space="preserve"> the</w:t>
      </w:r>
      <w:r>
        <w:rPr>
          <w:rFonts w:eastAsia="宋体"/>
        </w:rPr>
        <w:t>se</w:t>
      </w:r>
      <w:r>
        <w:rPr>
          <w:rFonts w:eastAsia="宋体" w:hint="eastAsia"/>
        </w:rPr>
        <w:t xml:space="preserve"> </w:t>
      </w:r>
      <w:r w:rsidR="00A07593" w:rsidRPr="00A07593">
        <w:rPr>
          <w:rFonts w:eastAsia="宋体"/>
        </w:rPr>
        <w:t xml:space="preserve">synchronization requirements </w:t>
      </w:r>
      <w:r w:rsidR="006C6CAD">
        <w:rPr>
          <w:rFonts w:eastAsia="宋体" w:hint="eastAsia"/>
        </w:rPr>
        <w:t>must</w:t>
      </w:r>
      <w:r w:rsidR="00766F88">
        <w:rPr>
          <w:rFonts w:eastAsia="宋体" w:hint="eastAsia"/>
        </w:rPr>
        <w:t xml:space="preserve"> be ensured </w:t>
      </w:r>
      <w:r>
        <w:rPr>
          <w:rFonts w:eastAsia="宋体"/>
        </w:rPr>
        <w:t xml:space="preserve">within </w:t>
      </w:r>
      <w:r w:rsidR="006C6CAD">
        <w:rPr>
          <w:rFonts w:eastAsia="宋体"/>
        </w:rPr>
        <w:t>the</w:t>
      </w:r>
      <w:r>
        <w:rPr>
          <w:rFonts w:eastAsia="宋体" w:hint="eastAsia"/>
        </w:rPr>
        <w:t xml:space="preserve"> </w:t>
      </w:r>
      <w:proofErr w:type="spellStart"/>
      <w:r w:rsidR="00766F88">
        <w:rPr>
          <w:rFonts w:eastAsia="宋体"/>
        </w:rPr>
        <w:t>g</w:t>
      </w:r>
      <w:r w:rsidR="00766F88">
        <w:rPr>
          <w:rFonts w:eastAsia="宋体" w:hint="eastAsia"/>
        </w:rPr>
        <w:t>NB</w:t>
      </w:r>
      <w:proofErr w:type="spellEnd"/>
      <w:r w:rsidR="00A07593" w:rsidRPr="00A07593">
        <w:rPr>
          <w:rFonts w:eastAsia="宋体"/>
        </w:rPr>
        <w:t>-DU.</w:t>
      </w:r>
    </w:p>
    <w:p w14:paraId="1D9FA423" w14:textId="447C5600" w:rsidR="00EC568E" w:rsidRPr="00B175E1" w:rsidRDefault="006C6CAD" w:rsidP="00A202B2">
      <w:pPr>
        <w:pStyle w:val="a8"/>
        <w:rPr>
          <w:rFonts w:eastAsia="宋体"/>
        </w:rPr>
      </w:pPr>
      <w:r>
        <w:rPr>
          <w:rFonts w:eastAsia="宋体"/>
        </w:rPr>
        <w:t>F</w:t>
      </w:r>
      <w:r>
        <w:rPr>
          <w:rFonts w:eastAsia="宋体" w:hint="eastAsia"/>
        </w:rPr>
        <w:t>irstly, i</w:t>
      </w:r>
      <w:r w:rsidR="00A07593" w:rsidRPr="00A07593">
        <w:rPr>
          <w:rFonts w:eastAsia="宋体"/>
        </w:rPr>
        <w:t>n terms of time synchro</w:t>
      </w:r>
      <w:r>
        <w:rPr>
          <w:rFonts w:eastAsia="宋体"/>
        </w:rPr>
        <w:t>nization,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theoretically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all logical cells in same</w:t>
      </w:r>
      <w:r w:rsidR="00A07593" w:rsidRPr="00A07593">
        <w:rPr>
          <w:rFonts w:eastAsia="宋体"/>
        </w:rPr>
        <w:t xml:space="preserve"> </w:t>
      </w:r>
      <w:proofErr w:type="spellStart"/>
      <w:r w:rsidR="00B175E1">
        <w:rPr>
          <w:rFonts w:eastAsia="宋体" w:hint="eastAsia"/>
        </w:rPr>
        <w:t>gNB</w:t>
      </w:r>
      <w:proofErr w:type="spellEnd"/>
      <w:r>
        <w:rPr>
          <w:rFonts w:eastAsia="宋体"/>
        </w:rPr>
        <w:t>-DU can reach</w:t>
      </w:r>
      <w:r w:rsidR="00A07593" w:rsidRPr="00A07593">
        <w:rPr>
          <w:rFonts w:eastAsia="宋体"/>
        </w:rPr>
        <w:t xml:space="preserve"> </w:t>
      </w:r>
      <w:r>
        <w:rPr>
          <w:rFonts w:eastAsia="宋体" w:hint="eastAsia"/>
        </w:rPr>
        <w:t>such</w:t>
      </w:r>
      <w:r w:rsidR="00A07593" w:rsidRPr="00A07593">
        <w:rPr>
          <w:rFonts w:eastAsia="宋体"/>
        </w:rPr>
        <w:t xml:space="preserve"> </w:t>
      </w:r>
      <w:proofErr w:type="gramStart"/>
      <w:r w:rsidR="00A07593" w:rsidRPr="00A07593">
        <w:rPr>
          <w:rFonts w:eastAsia="宋体"/>
        </w:rPr>
        <w:t>requirement, th</w:t>
      </w:r>
      <w:r>
        <w:rPr>
          <w:rFonts w:eastAsia="宋体"/>
        </w:rPr>
        <w:t>at</w:t>
      </w:r>
      <w:proofErr w:type="gramEnd"/>
      <w:r>
        <w:rPr>
          <w:rFonts w:eastAsia="宋体"/>
        </w:rPr>
        <w:t xml:space="preserve"> is, SFN numbering and </w:t>
      </w:r>
      <w:r w:rsidR="00A07593" w:rsidRPr="00A07593">
        <w:rPr>
          <w:rFonts w:eastAsia="宋体"/>
        </w:rPr>
        <w:t>frame boundary alignment.</w:t>
      </w:r>
      <w:r>
        <w:rPr>
          <w:rFonts w:eastAsia="宋体" w:hint="eastAsia"/>
        </w:rPr>
        <w:t xml:space="preserve"> Secondly, in terms of content</w:t>
      </w:r>
      <w:r w:rsidRPr="006C6CAD">
        <w:rPr>
          <w:rFonts w:eastAsia="宋体"/>
        </w:rPr>
        <w:t xml:space="preserve"> </w:t>
      </w:r>
      <w:r w:rsidRPr="00A07593">
        <w:rPr>
          <w:rFonts w:eastAsia="宋体"/>
        </w:rPr>
        <w:t>synchro</w:t>
      </w:r>
      <w:r>
        <w:rPr>
          <w:rFonts w:eastAsia="宋体"/>
        </w:rPr>
        <w:t>nization,</w:t>
      </w:r>
      <w:r w:rsidRPr="00896FDA">
        <w:rPr>
          <w:rFonts w:eastAsia="宋体"/>
        </w:rPr>
        <w:t xml:space="preserve"> </w:t>
      </w:r>
      <w:r w:rsidR="00896FDA" w:rsidRPr="00896FDA">
        <w:rPr>
          <w:rFonts w:eastAsia="宋体"/>
        </w:rPr>
        <w:t>if</w:t>
      </w:r>
      <w:r w:rsidR="00896FDA" w:rsidRPr="00896FDA">
        <w:rPr>
          <w:rFonts w:eastAsia="宋体" w:hint="eastAsia"/>
        </w:rPr>
        <w:t xml:space="preserve"> </w:t>
      </w:r>
      <w:r>
        <w:rPr>
          <w:rFonts w:eastAsia="宋体"/>
        </w:rPr>
        <w:t>in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one </w:t>
      </w:r>
      <w:proofErr w:type="spellStart"/>
      <w:r>
        <w:rPr>
          <w:rFonts w:eastAsia="宋体"/>
        </w:rPr>
        <w:t>g</w:t>
      </w:r>
      <w:r>
        <w:rPr>
          <w:rFonts w:eastAsia="宋体" w:hint="eastAsia"/>
        </w:rPr>
        <w:t>NB</w:t>
      </w:r>
      <w:proofErr w:type="spellEnd"/>
      <w:r w:rsidRPr="006C6CAD">
        <w:rPr>
          <w:rFonts w:eastAsia="宋体"/>
        </w:rPr>
        <w:t xml:space="preserve">-DU, </w:t>
      </w:r>
      <w:r>
        <w:rPr>
          <w:rFonts w:eastAsia="宋体"/>
        </w:rPr>
        <w:t>it</w:t>
      </w:r>
      <w:r>
        <w:rPr>
          <w:rFonts w:eastAsia="宋体" w:hint="eastAsia"/>
        </w:rPr>
        <w:t xml:space="preserve"> </w:t>
      </w:r>
      <w:r w:rsidR="00896FDA">
        <w:rPr>
          <w:rFonts w:eastAsia="宋体" w:hint="eastAsia"/>
        </w:rPr>
        <w:t>can</w:t>
      </w:r>
      <w:r>
        <w:rPr>
          <w:rFonts w:eastAsia="宋体" w:hint="eastAsia"/>
        </w:rPr>
        <w:t xml:space="preserve"> be </w:t>
      </w:r>
      <w:r>
        <w:rPr>
          <w:rFonts w:eastAsia="宋体"/>
        </w:rPr>
        <w:t>ensured</w:t>
      </w:r>
      <w:r w:rsidRPr="006C6CAD">
        <w:rPr>
          <w:rFonts w:eastAsia="宋体"/>
        </w:rPr>
        <w:t xml:space="preserve"> </w:t>
      </w:r>
      <w:r>
        <w:rPr>
          <w:rFonts w:eastAsia="宋体" w:hint="eastAsia"/>
        </w:rPr>
        <w:t>by equipment implement</w:t>
      </w:r>
      <w:r w:rsidR="00896FDA">
        <w:rPr>
          <w:rFonts w:eastAsia="宋体" w:hint="eastAsia"/>
        </w:rPr>
        <w:t>ation</w:t>
      </w:r>
      <w:r w:rsidRPr="006C6CAD">
        <w:rPr>
          <w:rFonts w:eastAsia="宋体"/>
        </w:rPr>
        <w:t xml:space="preserve"> that the same </w:t>
      </w:r>
      <w:r>
        <w:rPr>
          <w:rFonts w:eastAsia="宋体" w:hint="eastAsia"/>
        </w:rPr>
        <w:t xml:space="preserve">MBS </w:t>
      </w:r>
      <w:r w:rsidRPr="006C6CAD">
        <w:rPr>
          <w:rFonts w:eastAsia="宋体"/>
        </w:rPr>
        <w:t xml:space="preserve">data </w:t>
      </w:r>
      <w:r>
        <w:rPr>
          <w:rFonts w:eastAsia="宋体" w:hint="eastAsia"/>
        </w:rPr>
        <w:t>packet</w:t>
      </w:r>
      <w:r w:rsidR="00896FDA">
        <w:rPr>
          <w:rFonts w:eastAsia="宋体"/>
        </w:rPr>
        <w:t xml:space="preserve"> </w:t>
      </w:r>
      <w:r w:rsidR="00896FDA">
        <w:rPr>
          <w:rFonts w:eastAsia="宋体" w:hint="eastAsia"/>
        </w:rPr>
        <w:t>is</w:t>
      </w:r>
      <w:r w:rsidRPr="006C6CAD">
        <w:rPr>
          <w:rFonts w:eastAsia="宋体"/>
        </w:rPr>
        <w:t xml:space="preserve"> </w:t>
      </w:r>
      <w:r w:rsidR="00896FDA">
        <w:rPr>
          <w:rFonts w:eastAsia="宋体" w:hint="eastAsia"/>
        </w:rPr>
        <w:t>transmitted</w:t>
      </w:r>
      <w:r w:rsidRPr="006C6CAD">
        <w:rPr>
          <w:rFonts w:eastAsia="宋体"/>
        </w:rPr>
        <w:t xml:space="preserve"> in all </w:t>
      </w:r>
      <w:r w:rsidR="00896FDA">
        <w:rPr>
          <w:rFonts w:eastAsia="宋体"/>
        </w:rPr>
        <w:t>related</w:t>
      </w:r>
      <w:r w:rsidR="00896FDA">
        <w:rPr>
          <w:rFonts w:eastAsia="宋体" w:hint="eastAsia"/>
        </w:rPr>
        <w:t xml:space="preserve"> </w:t>
      </w:r>
      <w:r w:rsidRPr="006C6CAD">
        <w:rPr>
          <w:rFonts w:eastAsia="宋体"/>
        </w:rPr>
        <w:t>cel</w:t>
      </w:r>
      <w:r>
        <w:rPr>
          <w:rFonts w:eastAsia="宋体"/>
        </w:rPr>
        <w:t>ls</w:t>
      </w:r>
      <w:r w:rsidR="00B175E1">
        <w:rPr>
          <w:rFonts w:eastAsia="宋体" w:hint="eastAsia"/>
        </w:rPr>
        <w:t xml:space="preserve">, </w:t>
      </w:r>
      <w:r w:rsidR="00B175E1">
        <w:rPr>
          <w:rFonts w:eastAsia="宋体"/>
        </w:rPr>
        <w:t>t</w:t>
      </w:r>
      <w:r w:rsidR="00896FDA">
        <w:rPr>
          <w:rFonts w:eastAsia="宋体"/>
        </w:rPr>
        <w:t>hen</w:t>
      </w:r>
      <w:r w:rsidR="00896FDA">
        <w:rPr>
          <w:rFonts w:eastAsia="宋体" w:hint="eastAsia"/>
        </w:rPr>
        <w:t xml:space="preserve"> </w:t>
      </w:r>
      <w:r>
        <w:rPr>
          <w:rFonts w:eastAsia="宋体"/>
        </w:rPr>
        <w:t>this</w:t>
      </w:r>
      <w:r w:rsidRPr="006C6CAD">
        <w:rPr>
          <w:rFonts w:eastAsia="宋体"/>
        </w:rPr>
        <w:t xml:space="preserve"> </w:t>
      </w:r>
      <w:r>
        <w:rPr>
          <w:rFonts w:eastAsia="宋体"/>
        </w:rPr>
        <w:t>requirement</w:t>
      </w:r>
      <w:r>
        <w:rPr>
          <w:rFonts w:eastAsia="宋体" w:hint="eastAsia"/>
        </w:rPr>
        <w:t xml:space="preserve"> </w:t>
      </w:r>
      <w:r w:rsidRPr="006C6CAD">
        <w:rPr>
          <w:rFonts w:eastAsia="宋体"/>
        </w:rPr>
        <w:t xml:space="preserve">can </w:t>
      </w:r>
      <w:r>
        <w:rPr>
          <w:rFonts w:eastAsia="宋体"/>
        </w:rPr>
        <w:t>also</w:t>
      </w:r>
      <w:r>
        <w:rPr>
          <w:rFonts w:eastAsia="宋体" w:hint="eastAsia"/>
        </w:rPr>
        <w:t xml:space="preserve"> </w:t>
      </w:r>
      <w:r w:rsidRPr="006C6CAD">
        <w:rPr>
          <w:rFonts w:eastAsia="宋体"/>
        </w:rPr>
        <w:t>be satisfied</w:t>
      </w:r>
      <w:r w:rsidR="00896FDA">
        <w:rPr>
          <w:rFonts w:eastAsia="宋体" w:hint="eastAsia"/>
        </w:rPr>
        <w:t xml:space="preserve">. Thirdly, </w:t>
      </w:r>
      <w:r w:rsidR="00896FDA">
        <w:rPr>
          <w:rFonts w:eastAsia="宋体"/>
        </w:rPr>
        <w:t>r</w:t>
      </w:r>
      <w:r w:rsidR="00896FDA" w:rsidRPr="00896FDA">
        <w:rPr>
          <w:rFonts w:eastAsia="宋体"/>
        </w:rPr>
        <w:t>ega</w:t>
      </w:r>
      <w:r w:rsidR="00B175E1">
        <w:rPr>
          <w:rFonts w:eastAsia="宋体"/>
        </w:rPr>
        <w:t>rding resource synchronization,</w:t>
      </w:r>
      <w:r w:rsidR="00B175E1">
        <w:rPr>
          <w:rFonts w:eastAsia="宋体" w:hint="eastAsia"/>
        </w:rPr>
        <w:t xml:space="preserve"> </w:t>
      </w:r>
      <w:r w:rsidR="00896FDA">
        <w:rPr>
          <w:rFonts w:eastAsia="宋体"/>
        </w:rPr>
        <w:t>it</w:t>
      </w:r>
      <w:r w:rsidR="00896FDA">
        <w:rPr>
          <w:rFonts w:eastAsia="宋体" w:hint="eastAsia"/>
        </w:rPr>
        <w:t xml:space="preserve"> is required to consider how to </w:t>
      </w:r>
      <w:r w:rsidR="00B175E1">
        <w:rPr>
          <w:rFonts w:eastAsia="宋体" w:hint="eastAsia"/>
        </w:rPr>
        <w:t>achieve</w:t>
      </w:r>
      <w:r w:rsidR="00896FDA">
        <w:rPr>
          <w:rFonts w:eastAsia="宋体" w:hint="eastAsia"/>
        </w:rPr>
        <w:t xml:space="preserve"> </w:t>
      </w:r>
      <w:r w:rsidR="00896FDA" w:rsidRPr="00896FDA">
        <w:rPr>
          <w:rFonts w:eastAsia="宋体"/>
        </w:rPr>
        <w:t>resource s</w:t>
      </w:r>
      <w:r w:rsidR="00896FDA">
        <w:rPr>
          <w:rFonts w:eastAsia="宋体"/>
        </w:rPr>
        <w:t xml:space="preserve">ynchronization of </w:t>
      </w:r>
      <w:r w:rsidR="00B175E1">
        <w:rPr>
          <w:rFonts w:eastAsia="宋体" w:hint="eastAsia"/>
        </w:rPr>
        <w:t xml:space="preserve">NR </w:t>
      </w:r>
      <w:r w:rsidR="00896FDA">
        <w:rPr>
          <w:rFonts w:eastAsia="宋体"/>
        </w:rPr>
        <w:t xml:space="preserve">MCCH and </w:t>
      </w:r>
      <w:r w:rsidR="00B175E1">
        <w:rPr>
          <w:rFonts w:eastAsia="宋体" w:hint="eastAsia"/>
        </w:rPr>
        <w:t xml:space="preserve">NR </w:t>
      </w:r>
      <w:r w:rsidR="00896FDA">
        <w:rPr>
          <w:rFonts w:eastAsia="宋体"/>
        </w:rPr>
        <w:t>MTCH</w:t>
      </w:r>
      <w:r w:rsidR="00B175E1">
        <w:rPr>
          <w:rFonts w:eastAsia="宋体" w:hint="eastAsia"/>
        </w:rPr>
        <w:t xml:space="preserve"> in all related cells, but this issue is directly associated with L2 architecture for NR MBS. So in RAN3 </w:t>
      </w:r>
      <w:r w:rsidR="00B175E1">
        <w:rPr>
          <w:rFonts w:eastAsia="宋体"/>
        </w:rPr>
        <w:t xml:space="preserve">it should </w:t>
      </w:r>
      <w:r w:rsidR="00896FDA" w:rsidRPr="00896FDA">
        <w:rPr>
          <w:rFonts w:eastAsia="宋体"/>
        </w:rPr>
        <w:t xml:space="preserve">be assumed that such </w:t>
      </w:r>
      <w:r w:rsidR="00B175E1">
        <w:rPr>
          <w:rFonts w:eastAsia="宋体" w:hint="eastAsia"/>
        </w:rPr>
        <w:t>requirement</w:t>
      </w:r>
      <w:r w:rsidR="00B175E1">
        <w:rPr>
          <w:rFonts w:eastAsia="宋体"/>
        </w:rPr>
        <w:t xml:space="preserve"> can be satisfied in one</w:t>
      </w:r>
      <w:r w:rsidR="00B175E1">
        <w:rPr>
          <w:rFonts w:eastAsia="宋体" w:hint="eastAsia"/>
        </w:rPr>
        <w:t xml:space="preserve"> </w:t>
      </w:r>
      <w:proofErr w:type="spellStart"/>
      <w:r w:rsidR="00B175E1">
        <w:rPr>
          <w:rFonts w:eastAsia="宋体" w:hint="eastAsia"/>
        </w:rPr>
        <w:t>gNB</w:t>
      </w:r>
      <w:proofErr w:type="spellEnd"/>
      <w:r w:rsidR="00B175E1">
        <w:rPr>
          <w:rFonts w:eastAsia="宋体" w:hint="eastAsia"/>
        </w:rPr>
        <w:t>-DU</w:t>
      </w:r>
      <w:r w:rsidR="00896FDA" w:rsidRPr="00896FDA">
        <w:rPr>
          <w:rFonts w:eastAsia="宋体"/>
        </w:rPr>
        <w:t>.</w:t>
      </w:r>
      <w:r w:rsidR="00896FDA">
        <w:rPr>
          <w:rFonts w:eastAsia="宋体" w:hint="eastAsia"/>
        </w:rPr>
        <w:t xml:space="preserve"> </w:t>
      </w:r>
    </w:p>
    <w:p w14:paraId="303BDFE8" w14:textId="299C2CB9" w:rsidR="006B7832" w:rsidRPr="00B175E1" w:rsidRDefault="00B175E1" w:rsidP="00A202B2">
      <w:pPr>
        <w:pStyle w:val="a8"/>
        <w:rPr>
          <w:rFonts w:eastAsia="宋体"/>
          <w:b/>
        </w:rPr>
      </w:pPr>
      <w:r w:rsidRPr="00B175E1">
        <w:rPr>
          <w:rFonts w:eastAsia="宋体" w:hint="eastAsia"/>
          <w:b/>
        </w:rPr>
        <w:t>Ob</w:t>
      </w:r>
      <w:r w:rsidR="006B7832" w:rsidRPr="00B175E1">
        <w:rPr>
          <w:rFonts w:eastAsia="宋体" w:hint="eastAsia"/>
          <w:b/>
        </w:rPr>
        <w:t>se</w:t>
      </w:r>
      <w:r w:rsidRPr="00B175E1">
        <w:rPr>
          <w:rFonts w:eastAsia="宋体" w:hint="eastAsia"/>
          <w:b/>
        </w:rPr>
        <w:t>rvation 1</w:t>
      </w:r>
      <w:r>
        <w:rPr>
          <w:rFonts w:eastAsia="宋体" w:hint="eastAsia"/>
          <w:b/>
        </w:rPr>
        <w:t xml:space="preserve">: </w:t>
      </w:r>
      <w:r w:rsidRPr="00B175E1">
        <w:rPr>
          <w:rFonts w:eastAsia="宋体" w:hint="eastAsia"/>
          <w:b/>
        </w:rPr>
        <w:t xml:space="preserve">In RAN3 </w:t>
      </w:r>
      <w:r w:rsidRPr="00B175E1">
        <w:rPr>
          <w:rFonts w:eastAsia="宋体"/>
          <w:b/>
        </w:rPr>
        <w:t xml:space="preserve">it should be assumed that MBSFN transmission can be </w:t>
      </w:r>
      <w:r w:rsidRPr="00B175E1">
        <w:rPr>
          <w:rFonts w:eastAsia="宋体" w:hint="eastAsia"/>
          <w:b/>
        </w:rPr>
        <w:t>executed</w:t>
      </w:r>
      <w:r w:rsidRPr="00B175E1">
        <w:rPr>
          <w:rFonts w:eastAsia="宋体"/>
          <w:b/>
        </w:rPr>
        <w:t xml:space="preserve"> in one</w:t>
      </w:r>
      <w:r w:rsidRPr="00B175E1">
        <w:rPr>
          <w:rFonts w:eastAsia="宋体" w:hint="eastAsia"/>
          <w:b/>
        </w:rPr>
        <w:t xml:space="preserve"> </w:t>
      </w:r>
      <w:proofErr w:type="spellStart"/>
      <w:r w:rsidRPr="00B175E1">
        <w:rPr>
          <w:rFonts w:eastAsia="宋体" w:hint="eastAsia"/>
          <w:b/>
        </w:rPr>
        <w:t>gNB</w:t>
      </w:r>
      <w:proofErr w:type="spellEnd"/>
      <w:r w:rsidRPr="00B175E1">
        <w:rPr>
          <w:rFonts w:eastAsia="宋体" w:hint="eastAsia"/>
          <w:b/>
        </w:rPr>
        <w:t>-DU</w:t>
      </w:r>
    </w:p>
    <w:p w14:paraId="16E2A174" w14:textId="0D4E899C" w:rsidR="006B7832" w:rsidRPr="00CC44AA" w:rsidRDefault="006941FF" w:rsidP="00A202B2">
      <w:pPr>
        <w:pStyle w:val="a8"/>
        <w:rPr>
          <w:rFonts w:eastAsia="宋体"/>
          <w:highlight w:val="yellow"/>
        </w:rPr>
      </w:pPr>
      <w:r>
        <w:rPr>
          <w:rFonts w:eastAsia="宋体"/>
        </w:rPr>
        <w:t>Based</w:t>
      </w:r>
      <w:r>
        <w:rPr>
          <w:rFonts w:eastAsia="宋体" w:hint="eastAsia"/>
        </w:rPr>
        <w:t xml:space="preserve"> on above analysis, </w:t>
      </w:r>
      <w:r>
        <w:rPr>
          <w:rFonts w:eastAsia="宋体"/>
        </w:rPr>
        <w:t>o</w:t>
      </w:r>
      <w:r w:rsidRPr="006941FF">
        <w:rPr>
          <w:rFonts w:eastAsia="宋体"/>
        </w:rPr>
        <w:t xml:space="preserve">nly resource synchronization needs a high-level coordination </w:t>
      </w:r>
      <w:r>
        <w:rPr>
          <w:rFonts w:eastAsia="宋体"/>
        </w:rPr>
        <w:t>for MBSFN transmission in one</w:t>
      </w:r>
      <w:r w:rsidRPr="006941FF">
        <w:rPr>
          <w:rFonts w:eastAsia="宋体"/>
        </w:rPr>
        <w:t xml:space="preserve"> </w:t>
      </w:r>
      <w:proofErr w:type="spellStart"/>
      <w:r>
        <w:rPr>
          <w:rFonts w:eastAsia="宋体"/>
        </w:rPr>
        <w:t>g</w:t>
      </w:r>
      <w:r>
        <w:rPr>
          <w:rFonts w:eastAsia="宋体" w:hint="eastAsia"/>
        </w:rPr>
        <w:t>NB</w:t>
      </w:r>
      <w:proofErr w:type="spellEnd"/>
      <w:r>
        <w:rPr>
          <w:rFonts w:eastAsia="宋体" w:hint="eastAsia"/>
        </w:rPr>
        <w:t>-</w:t>
      </w:r>
      <w:r w:rsidRPr="006941FF">
        <w:rPr>
          <w:rFonts w:eastAsia="宋体"/>
        </w:rPr>
        <w:t>DU, so the most suitable loc</w:t>
      </w:r>
      <w:r>
        <w:rPr>
          <w:rFonts w:eastAsia="宋体"/>
        </w:rPr>
        <w:t xml:space="preserve">ation of the coordination function is at </w:t>
      </w:r>
      <w:proofErr w:type="spellStart"/>
      <w:r>
        <w:rPr>
          <w:rFonts w:eastAsia="宋体"/>
        </w:rPr>
        <w:t>g</w:t>
      </w:r>
      <w:r>
        <w:rPr>
          <w:rFonts w:eastAsia="宋体" w:hint="eastAsia"/>
        </w:rPr>
        <w:t>NB</w:t>
      </w:r>
      <w:proofErr w:type="spellEnd"/>
      <w:r>
        <w:rPr>
          <w:rFonts w:eastAsia="宋体" w:hint="eastAsia"/>
        </w:rPr>
        <w:t>-</w:t>
      </w:r>
      <w:r w:rsidRPr="006941FF">
        <w:rPr>
          <w:rFonts w:eastAsia="宋体"/>
        </w:rPr>
        <w:t xml:space="preserve">CU. </w:t>
      </w:r>
      <w:proofErr w:type="gramStart"/>
      <w:r w:rsidRPr="006941FF">
        <w:rPr>
          <w:rFonts w:eastAsia="宋体"/>
        </w:rPr>
        <w:t>Correspondingly</w:t>
      </w:r>
      <w:proofErr w:type="gramEnd"/>
      <w:r w:rsidRPr="006941FF">
        <w:rPr>
          <w:rFonts w:eastAsia="宋体"/>
        </w:rPr>
        <w:t xml:space="preserve">, the configuration </w:t>
      </w:r>
      <w:r>
        <w:rPr>
          <w:rFonts w:eastAsia="宋体"/>
        </w:rPr>
        <w:t>information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related</w:t>
      </w:r>
      <w:r>
        <w:rPr>
          <w:rFonts w:eastAsia="宋体" w:hint="eastAsia"/>
        </w:rPr>
        <w:t xml:space="preserve"> to </w:t>
      </w:r>
      <w:r>
        <w:rPr>
          <w:rFonts w:eastAsia="宋体"/>
        </w:rPr>
        <w:t>resource</w:t>
      </w:r>
      <w:r>
        <w:rPr>
          <w:rFonts w:eastAsia="宋体" w:hint="eastAsia"/>
        </w:rPr>
        <w:t xml:space="preserve"> synchronization</w:t>
      </w:r>
      <w:r w:rsidRPr="006941FF">
        <w:rPr>
          <w:rFonts w:eastAsia="宋体"/>
        </w:rPr>
        <w:t xml:space="preserve"> </w:t>
      </w:r>
      <w:r>
        <w:rPr>
          <w:rFonts w:eastAsia="宋体"/>
        </w:rPr>
        <w:t>should</w:t>
      </w:r>
      <w:r>
        <w:rPr>
          <w:rFonts w:eastAsia="宋体" w:hint="eastAsia"/>
        </w:rPr>
        <w:t xml:space="preserve"> be </w:t>
      </w:r>
      <w:r>
        <w:rPr>
          <w:rFonts w:eastAsia="宋体"/>
        </w:rPr>
        <w:t>signal</w:t>
      </w:r>
      <w:r>
        <w:rPr>
          <w:rFonts w:eastAsia="宋体" w:hint="eastAsia"/>
        </w:rPr>
        <w:t xml:space="preserve">ed </w:t>
      </w:r>
      <w:r w:rsidRPr="006941FF">
        <w:rPr>
          <w:rFonts w:eastAsia="宋体"/>
        </w:rPr>
        <w:t xml:space="preserve">to the </w:t>
      </w:r>
      <w:proofErr w:type="spellStart"/>
      <w:r>
        <w:rPr>
          <w:rFonts w:eastAsia="宋体"/>
        </w:rPr>
        <w:t>g</w:t>
      </w:r>
      <w:r>
        <w:rPr>
          <w:rFonts w:eastAsia="宋体" w:hint="eastAsia"/>
        </w:rPr>
        <w:t>NB</w:t>
      </w:r>
      <w:proofErr w:type="spellEnd"/>
      <w:r>
        <w:rPr>
          <w:rFonts w:eastAsia="宋体" w:hint="eastAsia"/>
        </w:rPr>
        <w:t>-</w:t>
      </w:r>
      <w:r w:rsidRPr="006941FF">
        <w:rPr>
          <w:rFonts w:eastAsia="宋体"/>
        </w:rPr>
        <w:t>DU</w:t>
      </w:r>
      <w:r>
        <w:rPr>
          <w:rFonts w:eastAsia="宋体" w:hint="eastAsia"/>
        </w:rPr>
        <w:t xml:space="preserve"> via F1AP</w:t>
      </w:r>
      <w:r w:rsidRPr="006941FF">
        <w:rPr>
          <w:rFonts w:eastAsia="宋体"/>
        </w:rPr>
        <w:t>.</w:t>
      </w:r>
    </w:p>
    <w:p w14:paraId="7437AD20" w14:textId="77DE663B" w:rsidR="006B7832" w:rsidRPr="006941FF" w:rsidRDefault="006941FF" w:rsidP="00A202B2">
      <w:pPr>
        <w:pStyle w:val="a8"/>
        <w:rPr>
          <w:rFonts w:eastAsia="宋体" w:hint="eastAsia"/>
          <w:b/>
        </w:rPr>
      </w:pPr>
      <w:r w:rsidRPr="006941FF">
        <w:rPr>
          <w:rFonts w:eastAsia="宋体" w:hint="eastAsia"/>
          <w:b/>
        </w:rPr>
        <w:t>Proposal 1</w:t>
      </w:r>
      <w:r>
        <w:rPr>
          <w:rFonts w:eastAsia="宋体" w:hint="eastAsia"/>
          <w:b/>
        </w:rPr>
        <w:t xml:space="preserve">: </w:t>
      </w:r>
      <w:r w:rsidRPr="006941FF">
        <w:rPr>
          <w:rFonts w:eastAsia="宋体" w:hint="eastAsia"/>
          <w:b/>
        </w:rPr>
        <w:t>T</w:t>
      </w:r>
      <w:r w:rsidRPr="006941FF">
        <w:rPr>
          <w:rFonts w:eastAsia="宋体"/>
          <w:b/>
        </w:rPr>
        <w:t>he configuration information</w:t>
      </w:r>
      <w:r w:rsidRPr="006941FF">
        <w:rPr>
          <w:rFonts w:eastAsia="宋体" w:hint="eastAsia"/>
          <w:b/>
        </w:rPr>
        <w:t xml:space="preserve"> </w:t>
      </w:r>
      <w:r w:rsidRPr="006941FF">
        <w:rPr>
          <w:rFonts w:eastAsia="宋体"/>
          <w:b/>
        </w:rPr>
        <w:t>related</w:t>
      </w:r>
      <w:r w:rsidRPr="006941FF">
        <w:rPr>
          <w:rFonts w:eastAsia="宋体" w:hint="eastAsia"/>
          <w:b/>
        </w:rPr>
        <w:t xml:space="preserve"> to </w:t>
      </w:r>
      <w:r w:rsidRPr="006941FF">
        <w:rPr>
          <w:rFonts w:eastAsia="宋体"/>
          <w:b/>
        </w:rPr>
        <w:t>resource</w:t>
      </w:r>
      <w:r w:rsidRPr="006941FF">
        <w:rPr>
          <w:rFonts w:eastAsia="宋体" w:hint="eastAsia"/>
          <w:b/>
        </w:rPr>
        <w:t xml:space="preserve"> synchronization</w:t>
      </w:r>
      <w:r w:rsidRPr="006941FF">
        <w:rPr>
          <w:rFonts w:eastAsia="宋体"/>
          <w:b/>
        </w:rPr>
        <w:t xml:space="preserve"> should</w:t>
      </w:r>
      <w:r w:rsidRPr="006941FF">
        <w:rPr>
          <w:rFonts w:eastAsia="宋体" w:hint="eastAsia"/>
          <w:b/>
        </w:rPr>
        <w:t xml:space="preserve"> be </w:t>
      </w:r>
      <w:r w:rsidRPr="006941FF">
        <w:rPr>
          <w:rFonts w:eastAsia="宋体"/>
          <w:b/>
        </w:rPr>
        <w:t>signal</w:t>
      </w:r>
      <w:r w:rsidRPr="006941FF">
        <w:rPr>
          <w:rFonts w:eastAsia="宋体" w:hint="eastAsia"/>
          <w:b/>
        </w:rPr>
        <w:t xml:space="preserve">ed </w:t>
      </w:r>
      <w:r w:rsidRPr="006941FF">
        <w:rPr>
          <w:rFonts w:eastAsia="宋体"/>
          <w:b/>
        </w:rPr>
        <w:t xml:space="preserve">to the </w:t>
      </w:r>
      <w:proofErr w:type="spellStart"/>
      <w:r w:rsidRPr="006941FF">
        <w:rPr>
          <w:rFonts w:eastAsia="宋体"/>
          <w:b/>
        </w:rPr>
        <w:t>g</w:t>
      </w:r>
      <w:r w:rsidRPr="006941FF">
        <w:rPr>
          <w:rFonts w:eastAsia="宋体" w:hint="eastAsia"/>
          <w:b/>
        </w:rPr>
        <w:t>NB</w:t>
      </w:r>
      <w:proofErr w:type="spellEnd"/>
      <w:r w:rsidRPr="006941FF">
        <w:rPr>
          <w:rFonts w:eastAsia="宋体" w:hint="eastAsia"/>
          <w:b/>
        </w:rPr>
        <w:t>-</w:t>
      </w:r>
      <w:r w:rsidRPr="006941FF">
        <w:rPr>
          <w:rFonts w:eastAsia="宋体"/>
          <w:b/>
        </w:rPr>
        <w:t>DU</w:t>
      </w:r>
      <w:r w:rsidRPr="006941FF">
        <w:rPr>
          <w:rFonts w:eastAsia="宋体" w:hint="eastAsia"/>
          <w:b/>
        </w:rPr>
        <w:t xml:space="preserve"> via F1AP</w:t>
      </w:r>
    </w:p>
    <w:p w14:paraId="46213756" w14:textId="1886E503" w:rsidR="006941FF" w:rsidRDefault="006941FF" w:rsidP="00A202B2">
      <w:pPr>
        <w:pStyle w:val="a8"/>
        <w:rPr>
          <w:rFonts w:eastAsia="宋体" w:hint="eastAsia"/>
        </w:rPr>
      </w:pPr>
      <w:r>
        <w:rPr>
          <w:rFonts w:eastAsia="宋体"/>
        </w:rPr>
        <w:t>With regard</w:t>
      </w:r>
      <w:r>
        <w:rPr>
          <w:rFonts w:eastAsia="宋体" w:hint="eastAsia"/>
        </w:rPr>
        <w:t xml:space="preserve"> to </w:t>
      </w:r>
      <w:r>
        <w:rPr>
          <w:rFonts w:eastAsia="宋体"/>
        </w:rPr>
        <w:t xml:space="preserve">the </w:t>
      </w:r>
      <w:r w:rsidRPr="006941FF">
        <w:rPr>
          <w:rFonts w:eastAsia="宋体"/>
        </w:rPr>
        <w:t xml:space="preserve">transmission area mentioned above, the simplest way </w:t>
      </w:r>
      <w:r>
        <w:rPr>
          <w:rFonts w:eastAsia="宋体"/>
        </w:rPr>
        <w:t>is</w:t>
      </w:r>
      <w:r>
        <w:rPr>
          <w:rFonts w:eastAsia="宋体" w:hint="eastAsia"/>
        </w:rPr>
        <w:t xml:space="preserve"> </w:t>
      </w:r>
      <w:r w:rsidRPr="006941FF">
        <w:rPr>
          <w:rFonts w:eastAsia="宋体"/>
        </w:rPr>
        <w:t xml:space="preserve">to </w:t>
      </w:r>
      <w:r>
        <w:rPr>
          <w:rFonts w:eastAsia="宋体" w:hint="eastAsia"/>
        </w:rPr>
        <w:t>signal a</w:t>
      </w:r>
      <w:r w:rsidRPr="006941FF">
        <w:rPr>
          <w:rFonts w:eastAsia="宋体"/>
        </w:rPr>
        <w:t xml:space="preserve"> </w:t>
      </w:r>
      <w:r>
        <w:rPr>
          <w:rFonts w:eastAsia="宋体" w:hint="eastAsia"/>
        </w:rPr>
        <w:t xml:space="preserve">MBS </w:t>
      </w:r>
      <w:r w:rsidRPr="006941FF">
        <w:rPr>
          <w:rFonts w:eastAsia="宋体"/>
        </w:rPr>
        <w:t>Cell list</w:t>
      </w:r>
      <w:r w:rsidRPr="006941FF">
        <w:rPr>
          <w:rFonts w:eastAsia="宋体"/>
        </w:rPr>
        <w:t xml:space="preserve"> </w:t>
      </w:r>
      <w:r>
        <w:rPr>
          <w:rFonts w:eastAsia="宋体"/>
        </w:rPr>
        <w:t xml:space="preserve">of MBSFN transmission </w:t>
      </w:r>
      <w:r w:rsidR="00450844">
        <w:rPr>
          <w:rFonts w:eastAsia="宋体" w:hint="eastAsia"/>
        </w:rPr>
        <w:t>per</w:t>
      </w:r>
      <w:r w:rsidR="00450844" w:rsidRPr="006941FF">
        <w:rPr>
          <w:rFonts w:eastAsia="宋体"/>
        </w:rPr>
        <w:t xml:space="preserve"> each MBMS session</w:t>
      </w:r>
      <w:r w:rsidR="00450844">
        <w:rPr>
          <w:rFonts w:eastAsia="宋体" w:hint="eastAsia"/>
        </w:rPr>
        <w:t xml:space="preserve"> </w:t>
      </w:r>
      <w:r>
        <w:rPr>
          <w:rFonts w:eastAsia="宋体" w:hint="eastAsia"/>
        </w:rPr>
        <w:t>towards the</w:t>
      </w:r>
      <w:r w:rsidRPr="006941FF">
        <w:rPr>
          <w:rFonts w:eastAsia="宋体"/>
        </w:rPr>
        <w:t xml:space="preserve"> </w:t>
      </w:r>
      <w:proofErr w:type="spellStart"/>
      <w:r>
        <w:rPr>
          <w:rFonts w:eastAsia="宋体"/>
        </w:rPr>
        <w:t>g</w:t>
      </w:r>
      <w:r>
        <w:rPr>
          <w:rFonts w:eastAsia="宋体" w:hint="eastAsia"/>
        </w:rPr>
        <w:t>NB</w:t>
      </w:r>
      <w:proofErr w:type="spellEnd"/>
      <w:r>
        <w:rPr>
          <w:rFonts w:eastAsia="宋体" w:hint="eastAsia"/>
        </w:rPr>
        <w:t>-</w:t>
      </w:r>
      <w:r w:rsidRPr="006941FF">
        <w:rPr>
          <w:rFonts w:eastAsia="宋体"/>
        </w:rPr>
        <w:t>DU</w:t>
      </w:r>
      <w:r w:rsidR="00450844">
        <w:rPr>
          <w:rFonts w:eastAsia="宋体" w:hint="eastAsia"/>
        </w:rPr>
        <w:t>.</w:t>
      </w:r>
    </w:p>
    <w:p w14:paraId="495C1DDC" w14:textId="2431CEAB" w:rsidR="00707B8C" w:rsidRDefault="00450844" w:rsidP="00A202B2">
      <w:pPr>
        <w:pStyle w:val="a8"/>
        <w:rPr>
          <w:rFonts w:eastAsia="宋体" w:hint="eastAsia"/>
        </w:rPr>
      </w:pPr>
      <w:r>
        <w:rPr>
          <w:rFonts w:eastAsia="宋体" w:hint="eastAsia"/>
        </w:rPr>
        <w:t xml:space="preserve">Additionally, </w:t>
      </w:r>
      <w:r>
        <w:rPr>
          <w:rFonts w:eastAsia="宋体"/>
        </w:rPr>
        <w:t>to realize dynamic</w:t>
      </w:r>
      <w:r>
        <w:rPr>
          <w:rFonts w:eastAsia="宋体" w:hint="eastAsia"/>
        </w:rPr>
        <w:t xml:space="preserve"> change of </w:t>
      </w:r>
      <w:r w:rsidRPr="00450844">
        <w:rPr>
          <w:rFonts w:eastAsia="宋体"/>
        </w:rPr>
        <w:t xml:space="preserve">transmission area, </w:t>
      </w:r>
      <w:r>
        <w:rPr>
          <w:rFonts w:eastAsia="宋体"/>
        </w:rPr>
        <w:t>the</w:t>
      </w:r>
      <w:r>
        <w:rPr>
          <w:rFonts w:eastAsia="宋体" w:hint="eastAsia"/>
        </w:rPr>
        <w:t xml:space="preserve"> </w:t>
      </w:r>
      <w:r w:rsidRPr="00450844">
        <w:rPr>
          <w:rFonts w:eastAsia="宋体"/>
        </w:rPr>
        <w:t xml:space="preserve">two </w:t>
      </w:r>
      <w:r>
        <w:rPr>
          <w:rFonts w:eastAsia="宋体" w:hint="eastAsia"/>
        </w:rPr>
        <w:t>kinds of assistance information</w:t>
      </w:r>
      <w:r w:rsidRPr="00450844">
        <w:rPr>
          <w:rFonts w:eastAsia="宋体"/>
        </w:rPr>
        <w:t xml:space="preserve"> need to be considered</w:t>
      </w:r>
      <w:r>
        <w:rPr>
          <w:rFonts w:eastAsia="宋体" w:hint="eastAsia"/>
        </w:rPr>
        <w:t>：</w:t>
      </w:r>
    </w:p>
    <w:p w14:paraId="710F9E4C" w14:textId="50D1E7AB" w:rsidR="00450844" w:rsidRDefault="00450844" w:rsidP="00450844">
      <w:pPr>
        <w:pStyle w:val="a8"/>
        <w:numPr>
          <w:ilvl w:val="0"/>
          <w:numId w:val="32"/>
        </w:numPr>
        <w:rPr>
          <w:rFonts w:eastAsia="宋体" w:hint="eastAsia"/>
        </w:rPr>
      </w:pPr>
      <w:r>
        <w:rPr>
          <w:rFonts w:eastAsia="宋体" w:hint="eastAsia"/>
        </w:rPr>
        <w:lastRenderedPageBreak/>
        <w:t xml:space="preserve">Counting result </w:t>
      </w:r>
      <w:r w:rsidR="00436535">
        <w:rPr>
          <w:rFonts w:eastAsia="宋体" w:hint="eastAsia"/>
        </w:rPr>
        <w:t>reported</w:t>
      </w:r>
      <w:r>
        <w:rPr>
          <w:rFonts w:eastAsia="宋体" w:hint="eastAsia"/>
        </w:rPr>
        <w:t xml:space="preserve"> </w:t>
      </w:r>
      <w:r w:rsidR="00436535">
        <w:rPr>
          <w:rFonts w:eastAsia="宋体" w:hint="eastAsia"/>
        </w:rPr>
        <w:t>by UE</w:t>
      </w:r>
      <w:r>
        <w:rPr>
          <w:rFonts w:eastAsia="宋体" w:hint="eastAsia"/>
        </w:rPr>
        <w:t>;</w:t>
      </w:r>
    </w:p>
    <w:p w14:paraId="16C2A01D" w14:textId="2E610819" w:rsidR="00450844" w:rsidRDefault="00450844" w:rsidP="00450844">
      <w:pPr>
        <w:pStyle w:val="a8"/>
        <w:numPr>
          <w:ilvl w:val="0"/>
          <w:numId w:val="32"/>
        </w:numPr>
        <w:rPr>
          <w:rFonts w:eastAsia="宋体"/>
        </w:rPr>
      </w:pPr>
      <w:r>
        <w:rPr>
          <w:rFonts w:eastAsia="宋体"/>
        </w:rPr>
        <w:t>Assistance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information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from</w:t>
      </w:r>
      <w:r>
        <w:rPr>
          <w:rFonts w:eastAsia="宋体" w:hint="eastAsia"/>
        </w:rPr>
        <w:t xml:space="preserve"> C</w:t>
      </w:r>
      <w:r>
        <w:rPr>
          <w:rFonts w:eastAsia="宋体" w:hint="eastAsia"/>
        </w:rPr>
        <w:t>N;</w:t>
      </w:r>
    </w:p>
    <w:p w14:paraId="715FF071" w14:textId="14F0FBAF" w:rsidR="00D36896" w:rsidRPr="00D36896" w:rsidRDefault="00D36896" w:rsidP="00D36896">
      <w:pPr>
        <w:pStyle w:val="a8"/>
        <w:rPr>
          <w:rFonts w:eastAsia="宋体"/>
        </w:rPr>
      </w:pPr>
      <w:r w:rsidRPr="00D36896">
        <w:rPr>
          <w:rFonts w:eastAsia="宋体"/>
        </w:rPr>
        <w:t xml:space="preserve">For </w:t>
      </w:r>
      <w:r>
        <w:rPr>
          <w:rFonts w:eastAsia="宋体" w:hint="eastAsia"/>
        </w:rPr>
        <w:t>c</w:t>
      </w:r>
      <w:r>
        <w:rPr>
          <w:rFonts w:eastAsia="宋体" w:hint="eastAsia"/>
        </w:rPr>
        <w:t>ounting result reported by UE</w:t>
      </w:r>
      <w:r w:rsidRPr="00D36896">
        <w:rPr>
          <w:rFonts w:eastAsia="宋体"/>
        </w:rPr>
        <w:t xml:space="preserve">, </w:t>
      </w:r>
      <w:r>
        <w:rPr>
          <w:rFonts w:eastAsia="宋体" w:hint="eastAsia"/>
        </w:rPr>
        <w:t xml:space="preserve">which depends on </w:t>
      </w:r>
      <w:r w:rsidRPr="00D36896">
        <w:rPr>
          <w:rFonts w:eastAsia="宋体"/>
        </w:rPr>
        <w:t xml:space="preserve">RAN2 </w:t>
      </w:r>
      <w:r>
        <w:rPr>
          <w:rFonts w:eastAsia="宋体" w:hint="eastAsia"/>
        </w:rPr>
        <w:t>research</w:t>
      </w:r>
      <w:r w:rsidRPr="00D36896">
        <w:rPr>
          <w:rFonts w:eastAsia="宋体"/>
        </w:rPr>
        <w:t xml:space="preserve">, </w:t>
      </w:r>
      <w:r>
        <w:rPr>
          <w:rFonts w:eastAsia="宋体" w:hint="eastAsia"/>
        </w:rPr>
        <w:t>it can</w:t>
      </w:r>
      <w:r w:rsidRPr="00D36896">
        <w:rPr>
          <w:rFonts w:eastAsia="宋体"/>
        </w:rPr>
        <w:t xml:space="preserve"> assist RAN </w:t>
      </w:r>
      <w:r>
        <w:rPr>
          <w:rFonts w:eastAsia="宋体" w:hint="eastAsia"/>
        </w:rPr>
        <w:t>to</w:t>
      </w:r>
      <w:r>
        <w:rPr>
          <w:rFonts w:eastAsia="宋体"/>
        </w:rPr>
        <w:t xml:space="preserve"> mak</w:t>
      </w:r>
      <w:r>
        <w:rPr>
          <w:rFonts w:eastAsia="宋体" w:hint="eastAsia"/>
        </w:rPr>
        <w:t>e</w:t>
      </w:r>
      <w:r w:rsidRPr="00D36896">
        <w:rPr>
          <w:rFonts w:eastAsia="宋体"/>
        </w:rPr>
        <w:t xml:space="preserve"> </w:t>
      </w:r>
      <w:r>
        <w:rPr>
          <w:rFonts w:eastAsia="宋体"/>
        </w:rPr>
        <w:t>decision</w:t>
      </w:r>
      <w:r>
        <w:rPr>
          <w:rFonts w:eastAsia="宋体" w:hint="eastAsia"/>
        </w:rPr>
        <w:t xml:space="preserve"> of updating</w:t>
      </w:r>
      <w:r>
        <w:rPr>
          <w:rFonts w:eastAsia="宋体" w:hint="eastAsia"/>
        </w:rPr>
        <w:t xml:space="preserve"> transmission area</w:t>
      </w:r>
      <w:r w:rsidRPr="00D36896">
        <w:rPr>
          <w:rFonts w:eastAsia="宋体"/>
        </w:rPr>
        <w:t xml:space="preserve">, </w:t>
      </w:r>
      <w:proofErr w:type="spellStart"/>
      <w:r>
        <w:rPr>
          <w:rFonts w:eastAsia="宋体" w:hint="eastAsia"/>
        </w:rPr>
        <w:t>e.g</w:t>
      </w:r>
      <w:proofErr w:type="spellEnd"/>
      <w:r>
        <w:rPr>
          <w:rFonts w:eastAsia="宋体" w:hint="eastAsia"/>
        </w:rPr>
        <w:t>,</w:t>
      </w:r>
      <w:r w:rsidRPr="00D36896">
        <w:rPr>
          <w:rFonts w:eastAsia="宋体"/>
        </w:rPr>
        <w:t xml:space="preserve"> </w:t>
      </w:r>
      <w:r>
        <w:rPr>
          <w:rFonts w:eastAsia="宋体"/>
        </w:rPr>
        <w:t>based</w:t>
      </w:r>
      <w:r>
        <w:rPr>
          <w:rFonts w:eastAsia="宋体" w:hint="eastAsia"/>
        </w:rPr>
        <w:t xml:space="preserve"> on </w:t>
      </w:r>
      <w:r w:rsidRPr="00D36896">
        <w:rPr>
          <w:rFonts w:eastAsia="宋体"/>
        </w:rPr>
        <w:t xml:space="preserve">the </w:t>
      </w:r>
      <w:r>
        <w:rPr>
          <w:rFonts w:eastAsia="宋体"/>
        </w:rPr>
        <w:t>numbers</w:t>
      </w:r>
      <w:r>
        <w:rPr>
          <w:rFonts w:eastAsia="宋体" w:hint="eastAsia"/>
        </w:rPr>
        <w:t xml:space="preserve"> of </w:t>
      </w:r>
      <w:r>
        <w:rPr>
          <w:rFonts w:eastAsia="宋体"/>
        </w:rPr>
        <w:t>UE</w:t>
      </w:r>
      <w:r>
        <w:rPr>
          <w:rFonts w:eastAsia="宋体" w:hint="eastAsia"/>
        </w:rPr>
        <w:t xml:space="preserve"> </w:t>
      </w:r>
      <w:r w:rsidRPr="00D36896">
        <w:rPr>
          <w:rFonts w:eastAsia="宋体"/>
        </w:rPr>
        <w:t>interest</w:t>
      </w:r>
      <w:r>
        <w:rPr>
          <w:rFonts w:eastAsia="宋体"/>
        </w:rPr>
        <w:t>ed</w:t>
      </w:r>
      <w:r>
        <w:rPr>
          <w:rFonts w:eastAsia="宋体" w:hint="eastAsia"/>
        </w:rPr>
        <w:t xml:space="preserve"> in</w:t>
      </w:r>
      <w:r w:rsidRPr="00D36896">
        <w:rPr>
          <w:rFonts w:eastAsia="宋体"/>
        </w:rPr>
        <w:t xml:space="preserve"> the corresponding MBMS service.</w:t>
      </w:r>
      <w:r>
        <w:rPr>
          <w:rFonts w:eastAsia="宋体" w:hint="eastAsia"/>
        </w:rPr>
        <w:t xml:space="preserve"> Another option </w:t>
      </w:r>
      <w:r>
        <w:rPr>
          <w:rFonts w:eastAsia="宋体"/>
        </w:rPr>
        <w:t>i</w:t>
      </w:r>
      <w:r w:rsidRPr="00D36896">
        <w:rPr>
          <w:rFonts w:eastAsia="宋体"/>
        </w:rPr>
        <w:t>s based on SAI change information</w:t>
      </w:r>
      <w:r>
        <w:rPr>
          <w:rFonts w:eastAsia="宋体" w:hint="eastAsia"/>
        </w:rPr>
        <w:t xml:space="preserve"> from AMF</w:t>
      </w:r>
      <w:r w:rsidRPr="00D36896">
        <w:rPr>
          <w:rFonts w:eastAsia="宋体"/>
        </w:rPr>
        <w:t xml:space="preserve">, </w:t>
      </w:r>
      <w:r>
        <w:rPr>
          <w:rFonts w:eastAsia="宋体" w:hint="eastAsia"/>
        </w:rPr>
        <w:t xml:space="preserve">RAN can </w:t>
      </w:r>
      <w:r w:rsidRPr="00D36896">
        <w:rPr>
          <w:rFonts w:eastAsia="宋体"/>
        </w:rPr>
        <w:t>d</w:t>
      </w:r>
      <w:r>
        <w:rPr>
          <w:rFonts w:eastAsia="宋体"/>
        </w:rPr>
        <w:t>ecide whether to remove or add</w:t>
      </w:r>
      <w:r w:rsidRPr="00D36896">
        <w:rPr>
          <w:rFonts w:eastAsia="宋体"/>
        </w:rPr>
        <w:t xml:space="preserve"> some cell</w:t>
      </w:r>
      <w:r>
        <w:rPr>
          <w:rFonts w:eastAsia="宋体"/>
        </w:rPr>
        <w:t>s</w:t>
      </w:r>
      <w:r w:rsidRPr="00D36896">
        <w:rPr>
          <w:rFonts w:eastAsia="宋体"/>
        </w:rPr>
        <w:t xml:space="preserve"> </w:t>
      </w:r>
      <w:r>
        <w:rPr>
          <w:rFonts w:eastAsia="宋体" w:hint="eastAsia"/>
        </w:rPr>
        <w:t xml:space="preserve">from/to </w:t>
      </w:r>
      <w:r w:rsidRPr="00D36896">
        <w:rPr>
          <w:rFonts w:eastAsia="宋体"/>
        </w:rPr>
        <w:t xml:space="preserve">MBS </w:t>
      </w:r>
      <w:r>
        <w:rPr>
          <w:rFonts w:eastAsia="宋体"/>
        </w:rPr>
        <w:t>transmission area</w:t>
      </w:r>
      <w:r>
        <w:rPr>
          <w:rFonts w:eastAsia="宋体" w:hint="eastAsia"/>
        </w:rPr>
        <w:t>.</w:t>
      </w:r>
    </w:p>
    <w:p w14:paraId="667CBB3C" w14:textId="77777777" w:rsidR="00D36896" w:rsidRDefault="00D36896" w:rsidP="00D36896">
      <w:pPr>
        <w:pStyle w:val="a8"/>
        <w:rPr>
          <w:rFonts w:eastAsia="宋体" w:hint="eastAsia"/>
        </w:rPr>
      </w:pPr>
      <w:r>
        <w:rPr>
          <w:rFonts w:eastAsia="宋体"/>
        </w:rPr>
        <w:t>B</w:t>
      </w:r>
      <w:r>
        <w:rPr>
          <w:rFonts w:eastAsia="宋体" w:hint="eastAsia"/>
        </w:rPr>
        <w:t xml:space="preserve">ased on the two kinds of assistance information, the NG-RAN or </w:t>
      </w:r>
      <w:proofErr w:type="spellStart"/>
      <w:r>
        <w:rPr>
          <w:rFonts w:eastAsia="宋体" w:hint="eastAsia"/>
        </w:rPr>
        <w:t>gNB</w:t>
      </w:r>
      <w:proofErr w:type="spellEnd"/>
      <w:r>
        <w:rPr>
          <w:rFonts w:eastAsia="宋体" w:hint="eastAsia"/>
        </w:rPr>
        <w:t>-CU can initiate the update of transmission area per MBS session.</w:t>
      </w:r>
    </w:p>
    <w:p w14:paraId="32031146" w14:textId="77777777" w:rsidR="007D42E2" w:rsidRDefault="007D42E2" w:rsidP="007D42E2">
      <w:pPr>
        <w:pStyle w:val="a8"/>
        <w:rPr>
          <w:rFonts w:eastAsia="宋体"/>
        </w:rPr>
      </w:pPr>
      <w:r>
        <w:rPr>
          <w:rFonts w:eastAsia="宋体"/>
        </w:rPr>
        <w:t>A</w:t>
      </w:r>
      <w:r>
        <w:rPr>
          <w:rFonts w:eastAsia="宋体" w:hint="eastAsia"/>
        </w:rPr>
        <w:t xml:space="preserve"> signaling example of </w:t>
      </w:r>
      <w:r w:rsidRPr="00922E7F">
        <w:rPr>
          <w:rFonts w:eastAsia="宋体" w:hint="eastAsia"/>
        </w:rPr>
        <w:t>update of transmission area</w:t>
      </w:r>
      <w:r>
        <w:rPr>
          <w:rFonts w:eastAsia="宋体" w:hint="eastAsia"/>
        </w:rPr>
        <w:t xml:space="preserve"> is provided in</w:t>
      </w:r>
      <w:r w:rsidRPr="00922E7F">
        <w:rPr>
          <w:rFonts w:eastAsia="宋体"/>
        </w:rPr>
        <w:t xml:space="preserve"> the following figure:</w:t>
      </w:r>
    </w:p>
    <w:p w14:paraId="3ABA6AF2" w14:textId="77777777" w:rsidR="007D42E2" w:rsidRPr="00EC10B9" w:rsidRDefault="007D42E2" w:rsidP="007D42E2">
      <w:pPr>
        <w:pStyle w:val="a8"/>
        <w:rPr>
          <w:rFonts w:eastAsia="宋体"/>
          <w:b/>
        </w:rPr>
      </w:pPr>
      <w:bookmarkStart w:id="2" w:name="_MON_1657692931"/>
      <w:bookmarkStart w:id="3" w:name="_MON_1301229437"/>
      <w:bookmarkStart w:id="4" w:name="_MON_1301229583"/>
      <w:bookmarkStart w:id="5" w:name="_MON_1301230098"/>
      <w:bookmarkStart w:id="6" w:name="_MON_1301315095"/>
      <w:bookmarkStart w:id="7" w:name="_MON_1347051570"/>
      <w:bookmarkEnd w:id="2"/>
      <w:bookmarkEnd w:id="3"/>
      <w:bookmarkEnd w:id="4"/>
      <w:bookmarkEnd w:id="5"/>
      <w:bookmarkEnd w:id="6"/>
      <w:bookmarkEnd w:id="7"/>
    </w:p>
    <w:bookmarkStart w:id="8" w:name="_MON_1658168540"/>
    <w:bookmarkStart w:id="9" w:name="_MON_1658168569"/>
    <w:bookmarkStart w:id="10" w:name="_MON_1658168584"/>
    <w:bookmarkStart w:id="11" w:name="_MON_1658168594"/>
    <w:bookmarkStart w:id="12" w:name="_MON_1658168616"/>
    <w:bookmarkStart w:id="13" w:name="_MON_1658168624"/>
    <w:bookmarkStart w:id="14" w:name="_MON_1658168639"/>
    <w:bookmarkStart w:id="15" w:name="_MON_1658168650"/>
    <w:bookmarkStart w:id="16" w:name="_MON_1657692891"/>
    <w:bookmarkStart w:id="17" w:name="_MON_1658167275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Start w:id="18" w:name="_MON_1658168431"/>
    <w:bookmarkStart w:id="19" w:name="_MON_1658305292"/>
    <w:bookmarkStart w:id="20" w:name="_MON_1658305638"/>
    <w:bookmarkStart w:id="21" w:name="_MON_1658305645"/>
    <w:bookmarkEnd w:id="18"/>
    <w:bookmarkEnd w:id="19"/>
    <w:bookmarkEnd w:id="20"/>
    <w:bookmarkEnd w:id="21"/>
    <w:p w14:paraId="2A3E751F" w14:textId="2B3839C5" w:rsidR="00BA5703" w:rsidRDefault="007D42E2" w:rsidP="00D056A3">
      <w:pPr>
        <w:pStyle w:val="a8"/>
        <w:jc w:val="center"/>
        <w:rPr>
          <w:rFonts w:hint="eastAsia"/>
        </w:rPr>
      </w:pPr>
      <w:r w:rsidRPr="00803CD3">
        <w:object w:dxaOrig="8415" w:dyaOrig="6300" w14:anchorId="48885A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3pt;height:304.3pt" o:ole="">
            <v:imagedata r:id="rId12" o:title=""/>
          </v:shape>
          <o:OLEObject Type="Embed" ProgID="Word.Picture.8" ShapeID="_x0000_i1025" DrawAspect="Content" ObjectID="_1658309676" r:id="rId13"/>
        </w:object>
      </w:r>
    </w:p>
    <w:p w14:paraId="71B347AA" w14:textId="324A1C09" w:rsidR="00D056A3" w:rsidRDefault="00D056A3" w:rsidP="00D056A3">
      <w:pPr>
        <w:pStyle w:val="a8"/>
        <w:jc w:val="center"/>
        <w:rPr>
          <w:rFonts w:eastAsia="宋体"/>
        </w:rPr>
      </w:pPr>
      <w:r>
        <w:rPr>
          <w:rFonts w:hint="eastAsia"/>
        </w:rPr>
        <w:t xml:space="preserve">Figure 1: </w:t>
      </w:r>
      <w:r>
        <w:rPr>
          <w:rFonts w:eastAsia="宋体" w:hint="eastAsia"/>
        </w:rPr>
        <w:t xml:space="preserve">An </w:t>
      </w:r>
      <w:r>
        <w:rPr>
          <w:rFonts w:eastAsia="宋体" w:hint="eastAsia"/>
        </w:rPr>
        <w:t xml:space="preserve">example of </w:t>
      </w:r>
      <w:r w:rsidRPr="00922E7F">
        <w:rPr>
          <w:rFonts w:eastAsia="宋体" w:hint="eastAsia"/>
        </w:rPr>
        <w:t>update of transmission area</w:t>
      </w:r>
      <w:r>
        <w:rPr>
          <w:rFonts w:eastAsia="宋体" w:hint="eastAsia"/>
        </w:rPr>
        <w:t xml:space="preserve"> for MBSFN</w:t>
      </w:r>
    </w:p>
    <w:p w14:paraId="4E687C44" w14:textId="09FB4A1B" w:rsidR="009510F4" w:rsidRDefault="009510F4" w:rsidP="00A202B2">
      <w:pPr>
        <w:pStyle w:val="a8"/>
        <w:rPr>
          <w:rFonts w:eastAsia="宋体" w:hint="eastAsia"/>
        </w:rPr>
      </w:pPr>
      <w:r w:rsidRPr="009510F4">
        <w:rPr>
          <w:rFonts w:eastAsia="宋体"/>
        </w:rPr>
        <w:t xml:space="preserve">According to the figure above, in Step 3, </w:t>
      </w:r>
      <w:proofErr w:type="spellStart"/>
      <w:r>
        <w:rPr>
          <w:rFonts w:eastAsia="宋体"/>
        </w:rPr>
        <w:t>g</w:t>
      </w:r>
      <w:r>
        <w:rPr>
          <w:rFonts w:eastAsia="宋体" w:hint="eastAsia"/>
        </w:rPr>
        <w:t>NB</w:t>
      </w:r>
      <w:proofErr w:type="spellEnd"/>
      <w:r>
        <w:rPr>
          <w:rFonts w:eastAsia="宋体" w:hint="eastAsia"/>
        </w:rPr>
        <w:t>-</w:t>
      </w:r>
      <w:r>
        <w:rPr>
          <w:rFonts w:eastAsia="宋体"/>
        </w:rPr>
        <w:t>CU wi</w:t>
      </w:r>
      <w:r>
        <w:rPr>
          <w:rFonts w:eastAsia="宋体" w:hint="eastAsia"/>
        </w:rPr>
        <w:t>ll</w:t>
      </w:r>
      <w:r w:rsidRPr="009510F4">
        <w:rPr>
          <w:rFonts w:eastAsia="宋体"/>
        </w:rPr>
        <w:t xml:space="preserve"> initiat</w:t>
      </w:r>
      <w:r>
        <w:rPr>
          <w:rFonts w:eastAsia="宋体"/>
        </w:rPr>
        <w:t xml:space="preserve">e </w:t>
      </w:r>
      <w:r>
        <w:rPr>
          <w:rFonts w:eastAsia="宋体" w:hint="eastAsia"/>
        </w:rPr>
        <w:t>a</w:t>
      </w:r>
      <w:r>
        <w:rPr>
          <w:rFonts w:eastAsia="宋体"/>
        </w:rPr>
        <w:t xml:space="preserve"> MBS session update procedure</w:t>
      </w:r>
      <w:r>
        <w:rPr>
          <w:rFonts w:eastAsia="宋体" w:hint="eastAsia"/>
        </w:rPr>
        <w:t xml:space="preserve"> over F1 interface, </w:t>
      </w:r>
      <w:r>
        <w:rPr>
          <w:rFonts w:eastAsia="宋体"/>
        </w:rPr>
        <w:t>which</w:t>
      </w:r>
      <w:r>
        <w:rPr>
          <w:rFonts w:eastAsia="宋体" w:hint="eastAsia"/>
        </w:rPr>
        <w:t xml:space="preserve"> include </w:t>
      </w:r>
      <w:r>
        <w:rPr>
          <w:rFonts w:eastAsia="宋体"/>
        </w:rPr>
        <w:t>a</w:t>
      </w:r>
      <w:r>
        <w:rPr>
          <w:rFonts w:eastAsia="宋体" w:hint="eastAsia"/>
        </w:rPr>
        <w:t xml:space="preserve"> </w:t>
      </w:r>
      <w:r w:rsidRPr="009510F4">
        <w:rPr>
          <w:rFonts w:eastAsia="宋体"/>
        </w:rPr>
        <w:t>MBSFN Cell List</w:t>
      </w:r>
      <w:r>
        <w:rPr>
          <w:rFonts w:eastAsia="宋体" w:hint="eastAsia"/>
        </w:rPr>
        <w:t xml:space="preserve"> </w:t>
      </w:r>
      <w:r w:rsidRPr="009510F4">
        <w:rPr>
          <w:rFonts w:eastAsia="宋体"/>
        </w:rPr>
        <w:t>p</w:t>
      </w:r>
      <w:r>
        <w:rPr>
          <w:rFonts w:eastAsia="宋体"/>
        </w:rPr>
        <w:t>er MBS Session. A</w:t>
      </w:r>
      <w:r>
        <w:rPr>
          <w:rFonts w:eastAsia="宋体" w:hint="eastAsia"/>
        </w:rPr>
        <w:t xml:space="preserve">ccordingly </w:t>
      </w:r>
      <w:proofErr w:type="spellStart"/>
      <w:r>
        <w:rPr>
          <w:rFonts w:eastAsia="宋体" w:hint="eastAsia"/>
        </w:rPr>
        <w:t>gNB</w:t>
      </w:r>
      <w:proofErr w:type="spellEnd"/>
      <w:r>
        <w:rPr>
          <w:rFonts w:eastAsia="宋体" w:hint="eastAsia"/>
        </w:rPr>
        <w:t>-</w:t>
      </w:r>
      <w:r>
        <w:rPr>
          <w:rFonts w:eastAsia="宋体"/>
        </w:rPr>
        <w:t>DU can decide in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which associated cells to send the MBS data</w:t>
      </w:r>
      <w:r>
        <w:rPr>
          <w:rFonts w:eastAsia="宋体" w:hint="eastAsia"/>
        </w:rPr>
        <w:t xml:space="preserve"> packets.</w:t>
      </w:r>
    </w:p>
    <w:p w14:paraId="4B7644DC" w14:textId="0DC2C141" w:rsidR="00C24B09" w:rsidRDefault="009510F4" w:rsidP="009510F4">
      <w:pPr>
        <w:pStyle w:val="a8"/>
        <w:rPr>
          <w:rFonts w:eastAsia="宋体"/>
        </w:rPr>
      </w:pPr>
      <w:r w:rsidRPr="009510F4">
        <w:rPr>
          <w:rFonts w:eastAsia="宋体" w:hint="eastAsia"/>
          <w:b/>
        </w:rPr>
        <w:t>Proposal 2</w:t>
      </w:r>
      <w:r>
        <w:rPr>
          <w:rFonts w:eastAsia="宋体" w:hint="eastAsia"/>
          <w:b/>
        </w:rPr>
        <w:t xml:space="preserve">: For MBSFN transmission within one </w:t>
      </w:r>
      <w:proofErr w:type="spellStart"/>
      <w:r>
        <w:rPr>
          <w:rFonts w:eastAsia="宋体" w:hint="eastAsia"/>
          <w:b/>
        </w:rPr>
        <w:t>gNB</w:t>
      </w:r>
      <w:proofErr w:type="spellEnd"/>
      <w:r>
        <w:rPr>
          <w:rFonts w:eastAsia="宋体" w:hint="eastAsia"/>
          <w:b/>
        </w:rPr>
        <w:t>-DU, the transmission area</w:t>
      </w:r>
      <w:r w:rsidRPr="00EC10B9">
        <w:rPr>
          <w:rFonts w:eastAsia="宋体" w:hint="eastAsia"/>
          <w:b/>
        </w:rPr>
        <w:t xml:space="preserve"> may be dynamically changed by update of the </w:t>
      </w:r>
      <w:r w:rsidRPr="009510F4">
        <w:rPr>
          <w:rFonts w:eastAsia="宋体"/>
          <w:b/>
        </w:rPr>
        <w:t>MBSFN</w:t>
      </w:r>
      <w:r w:rsidRPr="009510F4">
        <w:rPr>
          <w:rFonts w:eastAsia="宋体" w:hint="eastAsia"/>
          <w:b/>
        </w:rPr>
        <w:t xml:space="preserve"> </w:t>
      </w:r>
      <w:r w:rsidRPr="00EC10B9">
        <w:rPr>
          <w:rFonts w:eastAsia="宋体" w:hint="eastAsia"/>
          <w:b/>
        </w:rPr>
        <w:t>cell list</w:t>
      </w:r>
      <w:r>
        <w:rPr>
          <w:rFonts w:eastAsia="宋体" w:hint="eastAsia"/>
        </w:rPr>
        <w:t>.</w:t>
      </w:r>
    </w:p>
    <w:p w14:paraId="2106BA00" w14:textId="4430EFAF" w:rsidR="00A71A2A" w:rsidRDefault="00A71A2A" w:rsidP="009510F4">
      <w:pPr>
        <w:pStyle w:val="a8"/>
        <w:rPr>
          <w:rFonts w:eastAsia="宋体" w:hint="eastAsia"/>
        </w:rPr>
      </w:pPr>
      <w:r>
        <w:rPr>
          <w:rFonts w:eastAsia="宋体" w:hint="eastAsia"/>
        </w:rPr>
        <w:t xml:space="preserve">Finally, there may be </w:t>
      </w:r>
      <w:r>
        <w:rPr>
          <w:rFonts w:eastAsia="宋体"/>
        </w:rPr>
        <w:t>an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issue</w:t>
      </w:r>
      <w:r>
        <w:rPr>
          <w:rFonts w:eastAsia="宋体" w:hint="eastAsia"/>
        </w:rPr>
        <w:t xml:space="preserve"> of </w:t>
      </w:r>
      <w:r w:rsidR="009510F4" w:rsidRPr="009510F4">
        <w:rPr>
          <w:rFonts w:eastAsia="宋体"/>
        </w:rPr>
        <w:t>overlap</w:t>
      </w:r>
      <w:r>
        <w:rPr>
          <w:rFonts w:eastAsia="宋体"/>
        </w:rPr>
        <w:t>ping</w:t>
      </w:r>
      <w:r>
        <w:rPr>
          <w:rFonts w:eastAsia="宋体" w:hint="eastAsia"/>
        </w:rPr>
        <w:t xml:space="preserve"> transmission area for MBSFN.</w:t>
      </w:r>
      <w:r w:rsidR="009510F4" w:rsidRPr="009510F4">
        <w:rPr>
          <w:rFonts w:eastAsia="宋体"/>
        </w:rPr>
        <w:t xml:space="preserve"> </w:t>
      </w:r>
      <w:r>
        <w:rPr>
          <w:rFonts w:eastAsia="宋体" w:hint="eastAsia"/>
        </w:rPr>
        <w:t>For this issue</w:t>
      </w:r>
      <w:r w:rsidR="009510F4" w:rsidRPr="009510F4">
        <w:rPr>
          <w:rFonts w:eastAsia="宋体"/>
        </w:rPr>
        <w:t xml:space="preserve">, </w:t>
      </w:r>
      <w:r>
        <w:rPr>
          <w:rFonts w:eastAsia="宋体"/>
        </w:rPr>
        <w:t>in</w:t>
      </w:r>
      <w:r>
        <w:rPr>
          <w:rFonts w:eastAsia="宋体" w:hint="eastAsia"/>
        </w:rPr>
        <w:t xml:space="preserve"> LTE, it</w:t>
      </w:r>
      <w:r w:rsidRPr="009510F4">
        <w:rPr>
          <w:rFonts w:eastAsia="宋体"/>
        </w:rPr>
        <w:t xml:space="preserve"> is</w:t>
      </w:r>
      <w:r>
        <w:rPr>
          <w:rFonts w:eastAsia="宋体"/>
        </w:rPr>
        <w:t xml:space="preserve"> solved by deploying multiple M</w:t>
      </w:r>
      <w:r>
        <w:rPr>
          <w:rFonts w:eastAsia="宋体" w:hint="eastAsia"/>
        </w:rPr>
        <w:t>C</w:t>
      </w:r>
      <w:r>
        <w:rPr>
          <w:rFonts w:eastAsia="宋体"/>
        </w:rPr>
        <w:t>C</w:t>
      </w:r>
      <w:r>
        <w:rPr>
          <w:rFonts w:eastAsia="宋体" w:hint="eastAsia"/>
        </w:rPr>
        <w:t>H</w:t>
      </w:r>
      <w:r w:rsidRPr="009510F4">
        <w:rPr>
          <w:rFonts w:eastAsia="宋体"/>
        </w:rPr>
        <w:t>s so that different M</w:t>
      </w:r>
      <w:r>
        <w:rPr>
          <w:rFonts w:eastAsia="宋体" w:hint="eastAsia"/>
        </w:rPr>
        <w:t>CCH</w:t>
      </w:r>
      <w:r w:rsidRPr="009510F4">
        <w:rPr>
          <w:rFonts w:eastAsia="宋体"/>
        </w:rPr>
        <w:t xml:space="preserve"> correspond to different </w:t>
      </w:r>
      <w:r>
        <w:rPr>
          <w:rFonts w:eastAsia="宋体" w:hint="eastAsia"/>
        </w:rPr>
        <w:t xml:space="preserve">transmission </w:t>
      </w:r>
      <w:r>
        <w:rPr>
          <w:rFonts w:eastAsia="宋体"/>
        </w:rPr>
        <w:t>area</w:t>
      </w:r>
      <w:r w:rsidRPr="009510F4">
        <w:rPr>
          <w:rFonts w:eastAsia="宋体"/>
        </w:rPr>
        <w:t xml:space="preserve">, thereby </w:t>
      </w:r>
      <w:r>
        <w:rPr>
          <w:rFonts w:eastAsia="宋体"/>
        </w:rPr>
        <w:t>it can guarantee</w:t>
      </w:r>
      <w:r>
        <w:rPr>
          <w:rFonts w:eastAsia="宋体" w:hint="eastAsia"/>
        </w:rPr>
        <w:t xml:space="preserve"> the </w:t>
      </w:r>
      <w:r w:rsidRPr="009510F4">
        <w:rPr>
          <w:rFonts w:eastAsia="宋体"/>
        </w:rPr>
        <w:t>synchronization of data trans</w:t>
      </w:r>
      <w:r>
        <w:rPr>
          <w:rFonts w:eastAsia="宋体"/>
        </w:rPr>
        <w:t>mission within each MBSFN area</w:t>
      </w:r>
      <w:r>
        <w:rPr>
          <w:rFonts w:eastAsia="宋体" w:hint="eastAsia"/>
        </w:rPr>
        <w:t>.</w:t>
      </w:r>
    </w:p>
    <w:p w14:paraId="43F86980" w14:textId="0A29D02F" w:rsidR="009510F4" w:rsidRPr="009510F4" w:rsidRDefault="00A71A2A" w:rsidP="009510F4">
      <w:pPr>
        <w:pStyle w:val="a8"/>
        <w:rPr>
          <w:rFonts w:eastAsia="宋体"/>
        </w:rPr>
      </w:pPr>
      <w:r>
        <w:rPr>
          <w:rFonts w:eastAsia="宋体"/>
        </w:rPr>
        <w:t xml:space="preserve">Similarly, for NR MBS, </w:t>
      </w:r>
      <w:r>
        <w:rPr>
          <w:rFonts w:eastAsia="宋体" w:hint="eastAsia"/>
        </w:rPr>
        <w:t>RAN3</w:t>
      </w:r>
      <w:r w:rsidR="009510F4" w:rsidRPr="009510F4">
        <w:rPr>
          <w:rFonts w:eastAsia="宋体"/>
        </w:rPr>
        <w:t xml:space="preserve"> first</w:t>
      </w:r>
      <w:r>
        <w:rPr>
          <w:rFonts w:eastAsia="宋体"/>
        </w:rPr>
        <w:t>ly</w:t>
      </w:r>
      <w:r w:rsidR="009510F4" w:rsidRPr="009510F4">
        <w:rPr>
          <w:rFonts w:eastAsia="宋体"/>
        </w:rPr>
        <w:t xml:space="preserve"> need to confirm whether suc</w:t>
      </w:r>
      <w:r>
        <w:rPr>
          <w:rFonts w:eastAsia="宋体"/>
        </w:rPr>
        <w:t>h a scenario is allowed in</w:t>
      </w:r>
      <w:r>
        <w:rPr>
          <w:rFonts w:eastAsia="宋体" w:hint="eastAsia"/>
        </w:rPr>
        <w:t xml:space="preserve"> R17</w:t>
      </w:r>
      <w:r w:rsidR="009510F4" w:rsidRPr="009510F4">
        <w:rPr>
          <w:rFonts w:eastAsia="宋体"/>
        </w:rPr>
        <w:t xml:space="preserve">? </w:t>
      </w:r>
      <w:r w:rsidR="006E35FF">
        <w:rPr>
          <w:rFonts w:eastAsia="宋体" w:hint="eastAsia"/>
        </w:rPr>
        <w:t xml:space="preserve">If </w:t>
      </w:r>
      <w:r w:rsidR="009510F4" w:rsidRPr="009510F4">
        <w:rPr>
          <w:rFonts w:eastAsia="宋体"/>
        </w:rPr>
        <w:t>such scenario</w:t>
      </w:r>
      <w:r w:rsidR="006E35FF">
        <w:rPr>
          <w:rFonts w:eastAsia="宋体" w:hint="eastAsia"/>
        </w:rPr>
        <w:t xml:space="preserve"> is allowed</w:t>
      </w:r>
      <w:r w:rsidR="009510F4" w:rsidRPr="009510F4">
        <w:rPr>
          <w:rFonts w:eastAsia="宋体"/>
        </w:rPr>
        <w:t xml:space="preserve">, it is necessary to further </w:t>
      </w:r>
      <w:r>
        <w:rPr>
          <w:rFonts w:eastAsia="宋体" w:hint="eastAsia"/>
        </w:rPr>
        <w:t>analyze</w:t>
      </w:r>
      <w:r w:rsidR="009510F4" w:rsidRPr="009510F4">
        <w:rPr>
          <w:rFonts w:eastAsia="宋体"/>
        </w:rPr>
        <w:t xml:space="preserve"> </w:t>
      </w:r>
      <w:r>
        <w:rPr>
          <w:rFonts w:eastAsia="宋体"/>
        </w:rPr>
        <w:t>and</w:t>
      </w:r>
      <w:r>
        <w:rPr>
          <w:rFonts w:eastAsia="宋体" w:hint="eastAsia"/>
        </w:rPr>
        <w:t xml:space="preserve"> evaluate </w:t>
      </w:r>
      <w:r w:rsidR="009510F4" w:rsidRPr="009510F4">
        <w:rPr>
          <w:rFonts w:eastAsia="宋体"/>
        </w:rPr>
        <w:t xml:space="preserve">the </w:t>
      </w:r>
      <w:r>
        <w:rPr>
          <w:rFonts w:eastAsia="宋体" w:hint="eastAsia"/>
        </w:rPr>
        <w:t>potential</w:t>
      </w:r>
      <w:r w:rsidR="009510F4" w:rsidRPr="009510F4">
        <w:rPr>
          <w:rFonts w:eastAsia="宋体"/>
        </w:rPr>
        <w:t xml:space="preserve"> solution</w:t>
      </w:r>
      <w:r>
        <w:rPr>
          <w:rFonts w:eastAsia="宋体"/>
        </w:rPr>
        <w:t>s</w:t>
      </w:r>
      <w:r w:rsidR="009510F4" w:rsidRPr="009510F4">
        <w:rPr>
          <w:rFonts w:eastAsia="宋体"/>
        </w:rPr>
        <w:t xml:space="preserve"> based on the </w:t>
      </w:r>
      <w:r>
        <w:rPr>
          <w:rFonts w:eastAsia="宋体" w:hint="eastAsia"/>
        </w:rPr>
        <w:t>L2 architecture</w:t>
      </w:r>
      <w:r w:rsidR="009510F4" w:rsidRPr="009510F4">
        <w:rPr>
          <w:rFonts w:eastAsia="宋体"/>
        </w:rPr>
        <w:t xml:space="preserve"> </w:t>
      </w:r>
      <w:r>
        <w:rPr>
          <w:rFonts w:eastAsia="宋体"/>
        </w:rPr>
        <w:t>for</w:t>
      </w:r>
      <w:r>
        <w:rPr>
          <w:rFonts w:eastAsia="宋体" w:hint="eastAsia"/>
        </w:rPr>
        <w:t xml:space="preserve"> MBSFN transmission </w:t>
      </w:r>
      <w:r>
        <w:rPr>
          <w:rFonts w:eastAsia="宋体"/>
        </w:rPr>
        <w:t>from</w:t>
      </w:r>
      <w:r w:rsidR="009510F4" w:rsidRPr="009510F4">
        <w:rPr>
          <w:rFonts w:eastAsia="宋体"/>
        </w:rPr>
        <w:t xml:space="preserve"> RAN2.</w:t>
      </w:r>
    </w:p>
    <w:p w14:paraId="228EA13D" w14:textId="337AE12D" w:rsidR="00264FCE" w:rsidRPr="006E35FF" w:rsidRDefault="006E35FF" w:rsidP="00F310D2">
      <w:pPr>
        <w:pStyle w:val="a8"/>
        <w:rPr>
          <w:rFonts w:eastAsia="宋体"/>
          <w:b/>
        </w:rPr>
      </w:pPr>
      <w:r w:rsidRPr="006E35FF">
        <w:rPr>
          <w:rFonts w:eastAsia="宋体" w:hint="eastAsia"/>
          <w:b/>
        </w:rPr>
        <w:t>Proposal 3</w:t>
      </w:r>
      <w:r w:rsidRPr="006E35FF">
        <w:rPr>
          <w:rFonts w:eastAsia="宋体" w:hint="eastAsia"/>
          <w:b/>
        </w:rPr>
        <w:t>：</w:t>
      </w:r>
      <w:r w:rsidRPr="006E35FF">
        <w:rPr>
          <w:rFonts w:eastAsia="宋体" w:hint="eastAsia"/>
          <w:b/>
        </w:rPr>
        <w:t xml:space="preserve">RAN3 to </w:t>
      </w:r>
      <w:r w:rsidRPr="006E35FF">
        <w:rPr>
          <w:rFonts w:eastAsia="宋体"/>
          <w:b/>
        </w:rPr>
        <w:t>confirm whether the</w:t>
      </w:r>
      <w:r w:rsidRPr="006E35FF">
        <w:rPr>
          <w:rFonts w:eastAsia="宋体" w:hint="eastAsia"/>
          <w:b/>
        </w:rPr>
        <w:t xml:space="preserve"> </w:t>
      </w:r>
      <w:r w:rsidRPr="006E35FF">
        <w:rPr>
          <w:rFonts w:eastAsia="宋体"/>
          <w:b/>
        </w:rPr>
        <w:t xml:space="preserve">scenario </w:t>
      </w:r>
      <w:r w:rsidRPr="006E35FF">
        <w:rPr>
          <w:rFonts w:eastAsia="宋体"/>
          <w:b/>
        </w:rPr>
        <w:t>of</w:t>
      </w:r>
      <w:r w:rsidRPr="006E35FF">
        <w:rPr>
          <w:rFonts w:eastAsia="宋体" w:hint="eastAsia"/>
          <w:b/>
        </w:rPr>
        <w:t xml:space="preserve"> </w:t>
      </w:r>
      <w:r w:rsidRPr="006E35FF">
        <w:rPr>
          <w:rFonts w:eastAsia="宋体"/>
          <w:b/>
        </w:rPr>
        <w:t>overlapping</w:t>
      </w:r>
      <w:r w:rsidRPr="006E35FF">
        <w:rPr>
          <w:rFonts w:eastAsia="宋体" w:hint="eastAsia"/>
          <w:b/>
        </w:rPr>
        <w:t xml:space="preserve"> transmission area for MBSFN</w:t>
      </w:r>
      <w:r w:rsidRPr="006E35FF">
        <w:rPr>
          <w:rFonts w:eastAsia="宋体"/>
          <w:b/>
        </w:rPr>
        <w:t xml:space="preserve"> </w:t>
      </w:r>
      <w:r w:rsidRPr="006E35FF">
        <w:rPr>
          <w:rFonts w:eastAsia="宋体"/>
          <w:b/>
        </w:rPr>
        <w:t>is allowed in</w:t>
      </w:r>
      <w:r w:rsidRPr="006E35FF">
        <w:rPr>
          <w:rFonts w:eastAsia="宋体" w:hint="eastAsia"/>
          <w:b/>
        </w:rPr>
        <w:t xml:space="preserve"> R17</w:t>
      </w:r>
      <w:r w:rsidRPr="006E35FF">
        <w:rPr>
          <w:rFonts w:eastAsia="宋体" w:hint="eastAsia"/>
          <w:b/>
        </w:rPr>
        <w:t>？</w:t>
      </w:r>
    </w:p>
    <w:p w14:paraId="434F993A" w14:textId="53D34D20" w:rsidR="006E1C82" w:rsidRPr="00466E62" w:rsidRDefault="00EF3121" w:rsidP="00466E62">
      <w:pPr>
        <w:pStyle w:val="1"/>
      </w:pPr>
      <w:r>
        <w:lastRenderedPageBreak/>
        <w:t>3</w:t>
      </w:r>
      <w:r w:rsidR="00EC4447">
        <w:tab/>
      </w:r>
      <w:r w:rsidR="00C01F33" w:rsidRPr="00CE0424">
        <w:t>Conclusion</w:t>
      </w:r>
    </w:p>
    <w:p w14:paraId="469EC816" w14:textId="41017A23" w:rsidR="00B21539" w:rsidRDefault="00B21539" w:rsidP="00B21539">
      <w:pPr>
        <w:pStyle w:val="a8"/>
        <w:rPr>
          <w:sz w:val="20"/>
          <w:szCs w:val="20"/>
        </w:rPr>
      </w:pPr>
      <w:r w:rsidRPr="00B21539">
        <w:rPr>
          <w:sz w:val="20"/>
          <w:szCs w:val="20"/>
        </w:rPr>
        <w:t>In the previous sections we made the following observations</w:t>
      </w:r>
      <w:r w:rsidR="00F82DB1">
        <w:rPr>
          <w:rFonts w:hint="eastAsia"/>
          <w:sz w:val="20"/>
          <w:szCs w:val="20"/>
        </w:rPr>
        <w:t xml:space="preserve"> and proposals</w:t>
      </w:r>
      <w:r w:rsidRPr="00B21539">
        <w:rPr>
          <w:sz w:val="20"/>
          <w:szCs w:val="20"/>
        </w:rPr>
        <w:t xml:space="preserve">: </w:t>
      </w:r>
    </w:p>
    <w:p w14:paraId="481520DA" w14:textId="77777777" w:rsidR="006E35FF" w:rsidRPr="00B175E1" w:rsidRDefault="006E35FF" w:rsidP="006E35FF">
      <w:pPr>
        <w:pStyle w:val="a8"/>
        <w:rPr>
          <w:rFonts w:eastAsia="宋体"/>
          <w:b/>
        </w:rPr>
      </w:pPr>
      <w:r w:rsidRPr="00B175E1">
        <w:rPr>
          <w:rFonts w:eastAsia="宋体" w:hint="eastAsia"/>
          <w:b/>
        </w:rPr>
        <w:t>Observation 1</w:t>
      </w:r>
      <w:r>
        <w:rPr>
          <w:rFonts w:eastAsia="宋体" w:hint="eastAsia"/>
          <w:b/>
        </w:rPr>
        <w:t xml:space="preserve">: </w:t>
      </w:r>
      <w:r w:rsidRPr="00B175E1">
        <w:rPr>
          <w:rFonts w:eastAsia="宋体" w:hint="eastAsia"/>
          <w:b/>
        </w:rPr>
        <w:t xml:space="preserve">In RAN3 </w:t>
      </w:r>
      <w:r w:rsidRPr="00B175E1">
        <w:rPr>
          <w:rFonts w:eastAsia="宋体"/>
          <w:b/>
        </w:rPr>
        <w:t xml:space="preserve">it should be assumed that MBSFN transmission can be </w:t>
      </w:r>
      <w:r w:rsidRPr="00B175E1">
        <w:rPr>
          <w:rFonts w:eastAsia="宋体" w:hint="eastAsia"/>
          <w:b/>
        </w:rPr>
        <w:t>executed</w:t>
      </w:r>
      <w:r w:rsidRPr="00B175E1">
        <w:rPr>
          <w:rFonts w:eastAsia="宋体"/>
          <w:b/>
        </w:rPr>
        <w:t xml:space="preserve"> in one</w:t>
      </w:r>
      <w:r w:rsidRPr="00B175E1">
        <w:rPr>
          <w:rFonts w:eastAsia="宋体" w:hint="eastAsia"/>
          <w:b/>
        </w:rPr>
        <w:t xml:space="preserve"> </w:t>
      </w:r>
      <w:proofErr w:type="spellStart"/>
      <w:r w:rsidRPr="00B175E1">
        <w:rPr>
          <w:rFonts w:eastAsia="宋体" w:hint="eastAsia"/>
          <w:b/>
        </w:rPr>
        <w:t>gNB</w:t>
      </w:r>
      <w:proofErr w:type="spellEnd"/>
      <w:r w:rsidRPr="00B175E1">
        <w:rPr>
          <w:rFonts w:eastAsia="宋体" w:hint="eastAsia"/>
          <w:b/>
        </w:rPr>
        <w:t>-DU</w:t>
      </w:r>
    </w:p>
    <w:p w14:paraId="4C5AE9A6" w14:textId="77777777" w:rsidR="006E35FF" w:rsidRPr="006941FF" w:rsidRDefault="006E35FF" w:rsidP="006E35FF">
      <w:pPr>
        <w:pStyle w:val="a8"/>
        <w:rPr>
          <w:rFonts w:eastAsia="宋体" w:hint="eastAsia"/>
          <w:b/>
        </w:rPr>
      </w:pPr>
      <w:r w:rsidRPr="006941FF">
        <w:rPr>
          <w:rFonts w:eastAsia="宋体" w:hint="eastAsia"/>
          <w:b/>
        </w:rPr>
        <w:t>Proposal 1</w:t>
      </w:r>
      <w:r>
        <w:rPr>
          <w:rFonts w:eastAsia="宋体" w:hint="eastAsia"/>
          <w:b/>
        </w:rPr>
        <w:t xml:space="preserve">: </w:t>
      </w:r>
      <w:r w:rsidRPr="006941FF">
        <w:rPr>
          <w:rFonts w:eastAsia="宋体" w:hint="eastAsia"/>
          <w:b/>
        </w:rPr>
        <w:t>T</w:t>
      </w:r>
      <w:r w:rsidRPr="006941FF">
        <w:rPr>
          <w:rFonts w:eastAsia="宋体"/>
          <w:b/>
        </w:rPr>
        <w:t>he configuration information</w:t>
      </w:r>
      <w:r w:rsidRPr="006941FF">
        <w:rPr>
          <w:rFonts w:eastAsia="宋体" w:hint="eastAsia"/>
          <w:b/>
        </w:rPr>
        <w:t xml:space="preserve"> </w:t>
      </w:r>
      <w:r w:rsidRPr="006941FF">
        <w:rPr>
          <w:rFonts w:eastAsia="宋体"/>
          <w:b/>
        </w:rPr>
        <w:t>related</w:t>
      </w:r>
      <w:r w:rsidRPr="006941FF">
        <w:rPr>
          <w:rFonts w:eastAsia="宋体" w:hint="eastAsia"/>
          <w:b/>
        </w:rPr>
        <w:t xml:space="preserve"> to </w:t>
      </w:r>
      <w:r w:rsidRPr="006941FF">
        <w:rPr>
          <w:rFonts w:eastAsia="宋体"/>
          <w:b/>
        </w:rPr>
        <w:t>resource</w:t>
      </w:r>
      <w:r w:rsidRPr="006941FF">
        <w:rPr>
          <w:rFonts w:eastAsia="宋体" w:hint="eastAsia"/>
          <w:b/>
        </w:rPr>
        <w:t xml:space="preserve"> synchronization</w:t>
      </w:r>
      <w:r w:rsidRPr="006941FF">
        <w:rPr>
          <w:rFonts w:eastAsia="宋体"/>
          <w:b/>
        </w:rPr>
        <w:t xml:space="preserve"> should</w:t>
      </w:r>
      <w:r w:rsidRPr="006941FF">
        <w:rPr>
          <w:rFonts w:eastAsia="宋体" w:hint="eastAsia"/>
          <w:b/>
        </w:rPr>
        <w:t xml:space="preserve"> be </w:t>
      </w:r>
      <w:r w:rsidRPr="006941FF">
        <w:rPr>
          <w:rFonts w:eastAsia="宋体"/>
          <w:b/>
        </w:rPr>
        <w:t>signal</w:t>
      </w:r>
      <w:r w:rsidRPr="006941FF">
        <w:rPr>
          <w:rFonts w:eastAsia="宋体" w:hint="eastAsia"/>
          <w:b/>
        </w:rPr>
        <w:t xml:space="preserve">ed </w:t>
      </w:r>
      <w:r w:rsidRPr="006941FF">
        <w:rPr>
          <w:rFonts w:eastAsia="宋体"/>
          <w:b/>
        </w:rPr>
        <w:t xml:space="preserve">to the </w:t>
      </w:r>
      <w:proofErr w:type="spellStart"/>
      <w:r w:rsidRPr="006941FF">
        <w:rPr>
          <w:rFonts w:eastAsia="宋体"/>
          <w:b/>
        </w:rPr>
        <w:t>g</w:t>
      </w:r>
      <w:r w:rsidRPr="006941FF">
        <w:rPr>
          <w:rFonts w:eastAsia="宋体" w:hint="eastAsia"/>
          <w:b/>
        </w:rPr>
        <w:t>NB</w:t>
      </w:r>
      <w:proofErr w:type="spellEnd"/>
      <w:r w:rsidRPr="006941FF">
        <w:rPr>
          <w:rFonts w:eastAsia="宋体" w:hint="eastAsia"/>
          <w:b/>
        </w:rPr>
        <w:t>-</w:t>
      </w:r>
      <w:r w:rsidRPr="006941FF">
        <w:rPr>
          <w:rFonts w:eastAsia="宋体"/>
          <w:b/>
        </w:rPr>
        <w:t>DU</w:t>
      </w:r>
      <w:r w:rsidRPr="006941FF">
        <w:rPr>
          <w:rFonts w:eastAsia="宋体" w:hint="eastAsia"/>
          <w:b/>
        </w:rPr>
        <w:t xml:space="preserve"> via F1AP</w:t>
      </w:r>
    </w:p>
    <w:p w14:paraId="3783937E" w14:textId="77777777" w:rsidR="006E35FF" w:rsidRDefault="006E35FF" w:rsidP="006E35FF">
      <w:pPr>
        <w:pStyle w:val="a8"/>
        <w:rPr>
          <w:rFonts w:eastAsia="宋体"/>
        </w:rPr>
      </w:pPr>
      <w:r w:rsidRPr="009510F4">
        <w:rPr>
          <w:rFonts w:eastAsia="宋体" w:hint="eastAsia"/>
          <w:b/>
        </w:rPr>
        <w:t>Proposal 2</w:t>
      </w:r>
      <w:r>
        <w:rPr>
          <w:rFonts w:eastAsia="宋体" w:hint="eastAsia"/>
          <w:b/>
        </w:rPr>
        <w:t xml:space="preserve">: For MBSFN transmission within one </w:t>
      </w:r>
      <w:proofErr w:type="spellStart"/>
      <w:r>
        <w:rPr>
          <w:rFonts w:eastAsia="宋体" w:hint="eastAsia"/>
          <w:b/>
        </w:rPr>
        <w:t>gNB</w:t>
      </w:r>
      <w:proofErr w:type="spellEnd"/>
      <w:r>
        <w:rPr>
          <w:rFonts w:eastAsia="宋体" w:hint="eastAsia"/>
          <w:b/>
        </w:rPr>
        <w:t>-DU, the transmission area</w:t>
      </w:r>
      <w:r w:rsidRPr="00EC10B9">
        <w:rPr>
          <w:rFonts w:eastAsia="宋体" w:hint="eastAsia"/>
          <w:b/>
        </w:rPr>
        <w:t xml:space="preserve"> may be dynamically changed by update of the </w:t>
      </w:r>
      <w:r w:rsidRPr="009510F4">
        <w:rPr>
          <w:rFonts w:eastAsia="宋体"/>
          <w:b/>
        </w:rPr>
        <w:t>MBSFN</w:t>
      </w:r>
      <w:r w:rsidRPr="009510F4">
        <w:rPr>
          <w:rFonts w:eastAsia="宋体" w:hint="eastAsia"/>
          <w:b/>
        </w:rPr>
        <w:t xml:space="preserve"> </w:t>
      </w:r>
      <w:r w:rsidRPr="00EC10B9">
        <w:rPr>
          <w:rFonts w:eastAsia="宋体" w:hint="eastAsia"/>
          <w:b/>
        </w:rPr>
        <w:t>cell list</w:t>
      </w:r>
      <w:r>
        <w:rPr>
          <w:rFonts w:eastAsia="宋体" w:hint="eastAsia"/>
        </w:rPr>
        <w:t>.</w:t>
      </w:r>
    </w:p>
    <w:p w14:paraId="312C0962" w14:textId="7C5292AA" w:rsidR="00BE5122" w:rsidRPr="00CC69BD" w:rsidRDefault="006E35FF" w:rsidP="00CC69BD">
      <w:pPr>
        <w:pStyle w:val="a8"/>
        <w:rPr>
          <w:rFonts w:eastAsia="宋体" w:hint="eastAsia"/>
          <w:b/>
        </w:rPr>
      </w:pPr>
      <w:r w:rsidRPr="006E35FF">
        <w:rPr>
          <w:rFonts w:eastAsia="宋体" w:hint="eastAsia"/>
          <w:b/>
        </w:rPr>
        <w:t>Proposal 3</w:t>
      </w:r>
      <w:r w:rsidRPr="006E35FF">
        <w:rPr>
          <w:rFonts w:eastAsia="宋体" w:hint="eastAsia"/>
          <w:b/>
        </w:rPr>
        <w:t>：</w:t>
      </w:r>
      <w:r w:rsidRPr="006E35FF">
        <w:rPr>
          <w:rFonts w:eastAsia="宋体" w:hint="eastAsia"/>
          <w:b/>
        </w:rPr>
        <w:t xml:space="preserve">RAN3 to </w:t>
      </w:r>
      <w:r w:rsidRPr="006E35FF">
        <w:rPr>
          <w:rFonts w:eastAsia="宋体"/>
          <w:b/>
        </w:rPr>
        <w:t>confirm whether the</w:t>
      </w:r>
      <w:r w:rsidRPr="006E35FF">
        <w:rPr>
          <w:rFonts w:eastAsia="宋体" w:hint="eastAsia"/>
          <w:b/>
        </w:rPr>
        <w:t xml:space="preserve"> </w:t>
      </w:r>
      <w:r w:rsidRPr="006E35FF">
        <w:rPr>
          <w:rFonts w:eastAsia="宋体"/>
          <w:b/>
        </w:rPr>
        <w:t>scenario of</w:t>
      </w:r>
      <w:r w:rsidRPr="006E35FF">
        <w:rPr>
          <w:rFonts w:eastAsia="宋体" w:hint="eastAsia"/>
          <w:b/>
        </w:rPr>
        <w:t xml:space="preserve"> </w:t>
      </w:r>
      <w:r w:rsidRPr="006E35FF">
        <w:rPr>
          <w:rFonts w:eastAsia="宋体"/>
          <w:b/>
        </w:rPr>
        <w:t>overlapping</w:t>
      </w:r>
      <w:r w:rsidRPr="006E35FF">
        <w:rPr>
          <w:rFonts w:eastAsia="宋体" w:hint="eastAsia"/>
          <w:b/>
        </w:rPr>
        <w:t xml:space="preserve"> transmission area for MBSFN</w:t>
      </w:r>
      <w:r w:rsidRPr="006E35FF">
        <w:rPr>
          <w:rFonts w:eastAsia="宋体"/>
          <w:b/>
        </w:rPr>
        <w:t xml:space="preserve"> is allowed in</w:t>
      </w:r>
      <w:r w:rsidRPr="006E35FF">
        <w:rPr>
          <w:rFonts w:eastAsia="宋体" w:hint="eastAsia"/>
          <w:b/>
        </w:rPr>
        <w:t xml:space="preserve"> R17</w:t>
      </w:r>
      <w:r w:rsidRPr="006E35FF">
        <w:rPr>
          <w:rFonts w:eastAsia="宋体" w:hint="eastAsia"/>
          <w:b/>
        </w:rPr>
        <w:t>？</w:t>
      </w:r>
    </w:p>
    <w:p w14:paraId="339ED4EB" w14:textId="77777777" w:rsidR="00CC69BD" w:rsidRDefault="00CC69BD" w:rsidP="00CC69BD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Reference</w:t>
      </w:r>
    </w:p>
    <w:p w14:paraId="6F5B0E3D" w14:textId="77777777" w:rsidR="00CC69BD" w:rsidRDefault="00CC69BD" w:rsidP="00CC69BD">
      <w:pPr>
        <w:pStyle w:val="a8"/>
        <w:widowControl/>
        <w:numPr>
          <w:ilvl w:val="0"/>
          <w:numId w:val="33"/>
        </w:numPr>
        <w:rPr>
          <w:rFonts w:eastAsia="宋体"/>
        </w:rPr>
      </w:pPr>
      <w:r>
        <w:rPr>
          <w:rFonts w:eastAsia="宋体"/>
        </w:rPr>
        <w:t>RP-</w:t>
      </w:r>
      <w:r>
        <w:rPr>
          <w:rFonts w:eastAsia="宋体" w:hint="eastAsia"/>
        </w:rPr>
        <w:t>201038</w:t>
      </w:r>
      <w:r>
        <w:rPr>
          <w:rFonts w:eastAsia="宋体"/>
        </w:rPr>
        <w:t xml:space="preserve">    “</w:t>
      </w:r>
      <w:r>
        <w:rPr>
          <w:rFonts w:eastAsia="宋体" w:hint="eastAsia"/>
        </w:rPr>
        <w:t xml:space="preserve">New </w:t>
      </w:r>
      <w:r>
        <w:rPr>
          <w:rFonts w:eastAsia="Batang" w:cs="Arial"/>
        </w:rPr>
        <w:t>Work Item on NR Multicast and Broadcast Services</w:t>
      </w:r>
      <w:r>
        <w:rPr>
          <w:rFonts w:eastAsia="宋体"/>
        </w:rPr>
        <w:t>”</w:t>
      </w:r>
    </w:p>
    <w:p w14:paraId="175D77BC" w14:textId="47988F7D" w:rsidR="000A4268" w:rsidRPr="00920FF2" w:rsidRDefault="000A4268" w:rsidP="000A4268">
      <w:pPr>
        <w:pStyle w:val="a8"/>
        <w:widowControl/>
        <w:numPr>
          <w:ilvl w:val="0"/>
          <w:numId w:val="33"/>
        </w:numPr>
        <w:rPr>
          <w:rFonts w:eastAsia="宋体"/>
        </w:rPr>
      </w:pPr>
      <w:r>
        <w:rPr>
          <w:rFonts w:eastAsia="宋体"/>
        </w:rPr>
        <w:t>R3-20</w:t>
      </w:r>
      <w:r>
        <w:rPr>
          <w:rFonts w:eastAsia="宋体" w:hint="eastAsia"/>
        </w:rPr>
        <w:t>5366</w:t>
      </w:r>
      <w:r>
        <w:rPr>
          <w:rFonts w:eastAsia="宋体"/>
        </w:rPr>
        <w:t xml:space="preserve"> </w:t>
      </w:r>
      <w:r>
        <w:rPr>
          <w:rFonts w:eastAsia="宋体" w:hint="eastAsia"/>
        </w:rPr>
        <w:tab/>
      </w:r>
      <w:r w:rsidRPr="00A556E7">
        <w:rPr>
          <w:rFonts w:eastAsia="宋体"/>
        </w:rPr>
        <w:t xml:space="preserve"> </w:t>
      </w:r>
      <w:r>
        <w:rPr>
          <w:rFonts w:eastAsia="宋体" w:hint="eastAsia"/>
        </w:rPr>
        <w:t xml:space="preserve"> </w:t>
      </w:r>
      <w:r w:rsidRPr="00A556E7">
        <w:rPr>
          <w:rFonts w:eastAsia="宋体"/>
        </w:rPr>
        <w:t>Consideration on Transmission Area for SC-PTM</w:t>
      </w:r>
      <w:r>
        <w:rPr>
          <w:rFonts w:eastAsia="宋体" w:hint="eastAsia"/>
        </w:rPr>
        <w:t>, CATT</w:t>
      </w:r>
    </w:p>
    <w:p w14:paraId="133E3652" w14:textId="38FE85BD" w:rsidR="00CC69BD" w:rsidRPr="00920FF2" w:rsidRDefault="00CC69BD" w:rsidP="000A4268">
      <w:pPr>
        <w:pStyle w:val="a8"/>
        <w:widowControl/>
        <w:ind w:left="420"/>
        <w:rPr>
          <w:rFonts w:eastAsia="宋体"/>
        </w:rPr>
      </w:pPr>
    </w:p>
    <w:p w14:paraId="54B69A84" w14:textId="77777777" w:rsidR="00CC69BD" w:rsidRPr="005965E3" w:rsidRDefault="00CC69BD" w:rsidP="00CC69BD">
      <w:pPr>
        <w:pStyle w:val="Reference"/>
        <w:numPr>
          <w:ilvl w:val="0"/>
          <w:numId w:val="0"/>
        </w:numPr>
        <w:spacing w:after="160"/>
        <w:jc w:val="left"/>
        <w:rPr>
          <w:sz w:val="20"/>
          <w:szCs w:val="20"/>
        </w:rPr>
      </w:pPr>
    </w:p>
    <w:p w14:paraId="64A89D13" w14:textId="77777777" w:rsidR="00CC69BD" w:rsidRPr="000A4268" w:rsidRDefault="00CC69BD" w:rsidP="006E35FF">
      <w:pPr>
        <w:pStyle w:val="Reference"/>
        <w:numPr>
          <w:ilvl w:val="0"/>
          <w:numId w:val="0"/>
        </w:numPr>
        <w:spacing w:after="160"/>
        <w:jc w:val="left"/>
        <w:rPr>
          <w:sz w:val="20"/>
          <w:szCs w:val="20"/>
        </w:rPr>
      </w:pPr>
    </w:p>
    <w:sectPr w:rsidR="00CC69BD" w:rsidRPr="000A4268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C225DB" w14:textId="77777777" w:rsidR="00D125F5" w:rsidRDefault="00D125F5">
      <w:r>
        <w:separator/>
      </w:r>
    </w:p>
  </w:endnote>
  <w:endnote w:type="continuationSeparator" w:id="0">
    <w:p w14:paraId="3E5C3523" w14:textId="77777777" w:rsidR="00D125F5" w:rsidRDefault="00D125F5">
      <w:r>
        <w:continuationSeparator/>
      </w:r>
    </w:p>
  </w:endnote>
  <w:endnote w:type="continuationNotice" w:id="1">
    <w:p w14:paraId="36F9152B" w14:textId="77777777" w:rsidR="00D125F5" w:rsidRDefault="00D125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070603" w:rsidRDefault="0007060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0A4268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0A4268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DAA72F" w14:textId="77777777" w:rsidR="00D125F5" w:rsidRDefault="00D125F5">
      <w:r>
        <w:separator/>
      </w:r>
    </w:p>
  </w:footnote>
  <w:footnote w:type="continuationSeparator" w:id="0">
    <w:p w14:paraId="32B46B0F" w14:textId="77777777" w:rsidR="00D125F5" w:rsidRDefault="00D125F5">
      <w:r>
        <w:continuationSeparator/>
      </w:r>
    </w:p>
  </w:footnote>
  <w:footnote w:type="continuationNotice" w:id="1">
    <w:p w14:paraId="04FC800B" w14:textId="77777777" w:rsidR="00D125F5" w:rsidRDefault="00D125F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070603" w:rsidRDefault="000706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2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4D625F"/>
    <w:multiLevelType w:val="hybridMultilevel"/>
    <w:tmpl w:val="5D9ECD3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0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7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9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宋体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5"/>
  </w:num>
  <w:num w:numId="5">
    <w:abstractNumId w:val="16"/>
  </w:num>
  <w:num w:numId="6">
    <w:abstractNumId w:val="18"/>
  </w:num>
  <w:num w:numId="7">
    <w:abstractNumId w:val="6"/>
  </w:num>
  <w:num w:numId="8">
    <w:abstractNumId w:val="7"/>
  </w:num>
  <w:num w:numId="9">
    <w:abstractNumId w:val="2"/>
  </w:num>
  <w:num w:numId="10">
    <w:abstractNumId w:val="27"/>
  </w:num>
  <w:num w:numId="11">
    <w:abstractNumId w:val="8"/>
  </w:num>
  <w:num w:numId="12">
    <w:abstractNumId w:val="25"/>
  </w:num>
  <w:num w:numId="13">
    <w:abstractNumId w:val="26"/>
  </w:num>
  <w:num w:numId="14">
    <w:abstractNumId w:val="19"/>
  </w:num>
  <w:num w:numId="15">
    <w:abstractNumId w:val="20"/>
  </w:num>
  <w:num w:numId="16">
    <w:abstractNumId w:val="12"/>
  </w:num>
  <w:num w:numId="17">
    <w:abstractNumId w:val="13"/>
  </w:num>
  <w:num w:numId="18">
    <w:abstractNumId w:val="11"/>
  </w:num>
  <w:num w:numId="19">
    <w:abstractNumId w:val="11"/>
  </w:num>
  <w:num w:numId="20">
    <w:abstractNumId w:val="3"/>
  </w:num>
  <w:num w:numId="21">
    <w:abstractNumId w:val="21"/>
  </w:num>
  <w:num w:numId="22">
    <w:abstractNumId w:val="22"/>
  </w:num>
  <w:num w:numId="23">
    <w:abstractNumId w:val="24"/>
  </w:num>
  <w:num w:numId="24">
    <w:abstractNumId w:val="23"/>
  </w:num>
  <w:num w:numId="25">
    <w:abstractNumId w:val="9"/>
  </w:num>
  <w:num w:numId="26">
    <w:abstractNumId w:val="17"/>
  </w:num>
  <w:num w:numId="27">
    <w:abstractNumId w:val="29"/>
  </w:num>
  <w:num w:numId="28">
    <w:abstractNumId w:val="10"/>
  </w:num>
  <w:num w:numId="29">
    <w:abstractNumId w:val="1"/>
  </w:num>
  <w:num w:numId="30">
    <w:abstractNumId w:val="28"/>
  </w:num>
  <w:num w:numId="31">
    <w:abstractNumId w:val="17"/>
  </w:num>
  <w:num w:numId="32">
    <w:abstractNumId w:val="4"/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2A37"/>
    <w:rsid w:val="00003CF5"/>
    <w:rsid w:val="0000564C"/>
    <w:rsid w:val="00006446"/>
    <w:rsid w:val="00006896"/>
    <w:rsid w:val="00007CDC"/>
    <w:rsid w:val="00011B28"/>
    <w:rsid w:val="00015D15"/>
    <w:rsid w:val="00016666"/>
    <w:rsid w:val="0002564D"/>
    <w:rsid w:val="00025ECA"/>
    <w:rsid w:val="000319EE"/>
    <w:rsid w:val="000325B8"/>
    <w:rsid w:val="00034C15"/>
    <w:rsid w:val="00036BA1"/>
    <w:rsid w:val="0003729D"/>
    <w:rsid w:val="000422E2"/>
    <w:rsid w:val="000425BA"/>
    <w:rsid w:val="00042D9D"/>
    <w:rsid w:val="00042F22"/>
    <w:rsid w:val="000444EF"/>
    <w:rsid w:val="000515FE"/>
    <w:rsid w:val="00052A07"/>
    <w:rsid w:val="00052C40"/>
    <w:rsid w:val="000534E3"/>
    <w:rsid w:val="00054D0D"/>
    <w:rsid w:val="0005606A"/>
    <w:rsid w:val="00057117"/>
    <w:rsid w:val="000616E7"/>
    <w:rsid w:val="0006262A"/>
    <w:rsid w:val="0006487E"/>
    <w:rsid w:val="0006540E"/>
    <w:rsid w:val="00065E1A"/>
    <w:rsid w:val="00070603"/>
    <w:rsid w:val="00071695"/>
    <w:rsid w:val="00071AE2"/>
    <w:rsid w:val="000733E3"/>
    <w:rsid w:val="00077E5F"/>
    <w:rsid w:val="0008036A"/>
    <w:rsid w:val="00081AE6"/>
    <w:rsid w:val="0008269A"/>
    <w:rsid w:val="0008535A"/>
    <w:rsid w:val="000855EB"/>
    <w:rsid w:val="00085689"/>
    <w:rsid w:val="00085B52"/>
    <w:rsid w:val="000866F2"/>
    <w:rsid w:val="00086A64"/>
    <w:rsid w:val="0009009F"/>
    <w:rsid w:val="00091557"/>
    <w:rsid w:val="000924C1"/>
    <w:rsid w:val="000924F0"/>
    <w:rsid w:val="00093474"/>
    <w:rsid w:val="00094BA2"/>
    <w:rsid w:val="0009510F"/>
    <w:rsid w:val="000957B2"/>
    <w:rsid w:val="000A1118"/>
    <w:rsid w:val="000A1B7B"/>
    <w:rsid w:val="000A215D"/>
    <w:rsid w:val="000A3375"/>
    <w:rsid w:val="000A3A86"/>
    <w:rsid w:val="000A4268"/>
    <w:rsid w:val="000A5599"/>
    <w:rsid w:val="000A56F2"/>
    <w:rsid w:val="000B2719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D0B2A"/>
    <w:rsid w:val="000D0D07"/>
    <w:rsid w:val="000D4797"/>
    <w:rsid w:val="000D6004"/>
    <w:rsid w:val="000E0527"/>
    <w:rsid w:val="000E1E92"/>
    <w:rsid w:val="000E6D73"/>
    <w:rsid w:val="000E6EB9"/>
    <w:rsid w:val="000F04D1"/>
    <w:rsid w:val="000F06D6"/>
    <w:rsid w:val="000F0EB1"/>
    <w:rsid w:val="000F1106"/>
    <w:rsid w:val="000F20B4"/>
    <w:rsid w:val="000F3BE9"/>
    <w:rsid w:val="000F3F6C"/>
    <w:rsid w:val="000F4AAE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2D04"/>
    <w:rsid w:val="00123386"/>
    <w:rsid w:val="0012377F"/>
    <w:rsid w:val="00124314"/>
    <w:rsid w:val="00126758"/>
    <w:rsid w:val="00126B4A"/>
    <w:rsid w:val="00126C34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D56"/>
    <w:rsid w:val="001438E9"/>
    <w:rsid w:val="00143F0A"/>
    <w:rsid w:val="00144DF4"/>
    <w:rsid w:val="001470AC"/>
    <w:rsid w:val="001471C6"/>
    <w:rsid w:val="001518E5"/>
    <w:rsid w:val="00151E23"/>
    <w:rsid w:val="001526E0"/>
    <w:rsid w:val="001551B5"/>
    <w:rsid w:val="001606AE"/>
    <w:rsid w:val="001659C1"/>
    <w:rsid w:val="001711F3"/>
    <w:rsid w:val="0017293D"/>
    <w:rsid w:val="00173A8E"/>
    <w:rsid w:val="0017502C"/>
    <w:rsid w:val="0018143F"/>
    <w:rsid w:val="00181FF8"/>
    <w:rsid w:val="0018500C"/>
    <w:rsid w:val="0018664A"/>
    <w:rsid w:val="00190AC1"/>
    <w:rsid w:val="00191B90"/>
    <w:rsid w:val="001926E3"/>
    <w:rsid w:val="0019341A"/>
    <w:rsid w:val="00197DF9"/>
    <w:rsid w:val="001A1987"/>
    <w:rsid w:val="001A2564"/>
    <w:rsid w:val="001A30F2"/>
    <w:rsid w:val="001A44A6"/>
    <w:rsid w:val="001A585A"/>
    <w:rsid w:val="001A6173"/>
    <w:rsid w:val="001A6CBA"/>
    <w:rsid w:val="001B0728"/>
    <w:rsid w:val="001B0D97"/>
    <w:rsid w:val="001B2241"/>
    <w:rsid w:val="001B2EB0"/>
    <w:rsid w:val="001B39B6"/>
    <w:rsid w:val="001B5A5D"/>
    <w:rsid w:val="001C1CE5"/>
    <w:rsid w:val="001C3D2A"/>
    <w:rsid w:val="001D3195"/>
    <w:rsid w:val="001D43A7"/>
    <w:rsid w:val="001D51BA"/>
    <w:rsid w:val="001D53E7"/>
    <w:rsid w:val="001D6342"/>
    <w:rsid w:val="001D6B10"/>
    <w:rsid w:val="001D6D53"/>
    <w:rsid w:val="001D6D9E"/>
    <w:rsid w:val="001E2EDA"/>
    <w:rsid w:val="001E33B1"/>
    <w:rsid w:val="001E3E85"/>
    <w:rsid w:val="001E58E2"/>
    <w:rsid w:val="001E7AED"/>
    <w:rsid w:val="001F3916"/>
    <w:rsid w:val="001F43CD"/>
    <w:rsid w:val="001F54C5"/>
    <w:rsid w:val="001F662C"/>
    <w:rsid w:val="001F7074"/>
    <w:rsid w:val="001F78AE"/>
    <w:rsid w:val="00200490"/>
    <w:rsid w:val="00201D25"/>
    <w:rsid w:val="00201F3A"/>
    <w:rsid w:val="00202297"/>
    <w:rsid w:val="00203F96"/>
    <w:rsid w:val="0020597B"/>
    <w:rsid w:val="00205EBC"/>
    <w:rsid w:val="002069B2"/>
    <w:rsid w:val="00207FA3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26366"/>
    <w:rsid w:val="002265A6"/>
    <w:rsid w:val="002269F7"/>
    <w:rsid w:val="00230765"/>
    <w:rsid w:val="00230D18"/>
    <w:rsid w:val="002317C2"/>
    <w:rsid w:val="002319E4"/>
    <w:rsid w:val="002342D5"/>
    <w:rsid w:val="00235632"/>
    <w:rsid w:val="00235872"/>
    <w:rsid w:val="00235929"/>
    <w:rsid w:val="00241559"/>
    <w:rsid w:val="00241EAD"/>
    <w:rsid w:val="002435B3"/>
    <w:rsid w:val="00243BBE"/>
    <w:rsid w:val="002443B9"/>
    <w:rsid w:val="002448D3"/>
    <w:rsid w:val="002458EB"/>
    <w:rsid w:val="002475ED"/>
    <w:rsid w:val="002500C8"/>
    <w:rsid w:val="00250756"/>
    <w:rsid w:val="00252D8F"/>
    <w:rsid w:val="00255FB6"/>
    <w:rsid w:val="00257543"/>
    <w:rsid w:val="002617E7"/>
    <w:rsid w:val="00262F3B"/>
    <w:rsid w:val="00264228"/>
    <w:rsid w:val="00264334"/>
    <w:rsid w:val="0026473E"/>
    <w:rsid w:val="00264FCE"/>
    <w:rsid w:val="00266214"/>
    <w:rsid w:val="00267C83"/>
    <w:rsid w:val="0027144F"/>
    <w:rsid w:val="00271813"/>
    <w:rsid w:val="00271F3A"/>
    <w:rsid w:val="00273278"/>
    <w:rsid w:val="002737F4"/>
    <w:rsid w:val="0027501A"/>
    <w:rsid w:val="002805F5"/>
    <w:rsid w:val="00280751"/>
    <w:rsid w:val="0028280A"/>
    <w:rsid w:val="002853F1"/>
    <w:rsid w:val="00286ACD"/>
    <w:rsid w:val="00287838"/>
    <w:rsid w:val="00290082"/>
    <w:rsid w:val="002907B5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1D4E"/>
    <w:rsid w:val="002A2869"/>
    <w:rsid w:val="002A30EC"/>
    <w:rsid w:val="002B24D6"/>
    <w:rsid w:val="002B6A97"/>
    <w:rsid w:val="002B72D7"/>
    <w:rsid w:val="002C06AD"/>
    <w:rsid w:val="002C0C04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7F2"/>
    <w:rsid w:val="002E274B"/>
    <w:rsid w:val="002E50DD"/>
    <w:rsid w:val="002E7CAE"/>
    <w:rsid w:val="002F189E"/>
    <w:rsid w:val="002F2771"/>
    <w:rsid w:val="002F37A9"/>
    <w:rsid w:val="002F6F28"/>
    <w:rsid w:val="003009ED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67C0"/>
    <w:rsid w:val="00317A2D"/>
    <w:rsid w:val="003203ED"/>
    <w:rsid w:val="00321D97"/>
    <w:rsid w:val="00321ED3"/>
    <w:rsid w:val="00322C9F"/>
    <w:rsid w:val="00324D23"/>
    <w:rsid w:val="00326E36"/>
    <w:rsid w:val="00331751"/>
    <w:rsid w:val="00331A4C"/>
    <w:rsid w:val="00334579"/>
    <w:rsid w:val="00334898"/>
    <w:rsid w:val="00335541"/>
    <w:rsid w:val="00335858"/>
    <w:rsid w:val="0033588E"/>
    <w:rsid w:val="0033594C"/>
    <w:rsid w:val="00336BDA"/>
    <w:rsid w:val="003412BA"/>
    <w:rsid w:val="003429D4"/>
    <w:rsid w:val="00342BD7"/>
    <w:rsid w:val="003451BC"/>
    <w:rsid w:val="00346DB5"/>
    <w:rsid w:val="003477B1"/>
    <w:rsid w:val="00352436"/>
    <w:rsid w:val="00353F49"/>
    <w:rsid w:val="00357380"/>
    <w:rsid w:val="003602D9"/>
    <w:rsid w:val="003604CE"/>
    <w:rsid w:val="00370E47"/>
    <w:rsid w:val="003730A5"/>
    <w:rsid w:val="00373A77"/>
    <w:rsid w:val="003742AC"/>
    <w:rsid w:val="00374379"/>
    <w:rsid w:val="00377CE1"/>
    <w:rsid w:val="00385BF0"/>
    <w:rsid w:val="00387FB8"/>
    <w:rsid w:val="003939FF"/>
    <w:rsid w:val="003965F0"/>
    <w:rsid w:val="00397C26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643E"/>
    <w:rsid w:val="003C7806"/>
    <w:rsid w:val="003D109F"/>
    <w:rsid w:val="003D2478"/>
    <w:rsid w:val="003D383E"/>
    <w:rsid w:val="003D3C45"/>
    <w:rsid w:val="003D5B1F"/>
    <w:rsid w:val="003E15FA"/>
    <w:rsid w:val="003E55E4"/>
    <w:rsid w:val="003E58EC"/>
    <w:rsid w:val="003E74E3"/>
    <w:rsid w:val="003F05C7"/>
    <w:rsid w:val="003F13B4"/>
    <w:rsid w:val="003F2443"/>
    <w:rsid w:val="003F2CD4"/>
    <w:rsid w:val="003F3687"/>
    <w:rsid w:val="003F59D3"/>
    <w:rsid w:val="003F6BBE"/>
    <w:rsid w:val="003F7DD7"/>
    <w:rsid w:val="004000E8"/>
    <w:rsid w:val="00402E2B"/>
    <w:rsid w:val="004041D8"/>
    <w:rsid w:val="00405022"/>
    <w:rsid w:val="0040512B"/>
    <w:rsid w:val="0040541D"/>
    <w:rsid w:val="00405CA5"/>
    <w:rsid w:val="00406D3D"/>
    <w:rsid w:val="00407CD3"/>
    <w:rsid w:val="00410134"/>
    <w:rsid w:val="00410504"/>
    <w:rsid w:val="00410B72"/>
    <w:rsid w:val="00410F18"/>
    <w:rsid w:val="00411E65"/>
    <w:rsid w:val="0041263E"/>
    <w:rsid w:val="00413AAC"/>
    <w:rsid w:val="00413E92"/>
    <w:rsid w:val="00421105"/>
    <w:rsid w:val="00422AA4"/>
    <w:rsid w:val="00422DB6"/>
    <w:rsid w:val="004242F4"/>
    <w:rsid w:val="00425FBA"/>
    <w:rsid w:val="00427248"/>
    <w:rsid w:val="004321E1"/>
    <w:rsid w:val="00432DDF"/>
    <w:rsid w:val="00433ACC"/>
    <w:rsid w:val="00434A81"/>
    <w:rsid w:val="00436535"/>
    <w:rsid w:val="00437447"/>
    <w:rsid w:val="00437C84"/>
    <w:rsid w:val="00441A92"/>
    <w:rsid w:val="004431DC"/>
    <w:rsid w:val="00443234"/>
    <w:rsid w:val="00444F56"/>
    <w:rsid w:val="00446488"/>
    <w:rsid w:val="0044660D"/>
    <w:rsid w:val="00450844"/>
    <w:rsid w:val="00451586"/>
    <w:rsid w:val="004517AA"/>
    <w:rsid w:val="00452CAC"/>
    <w:rsid w:val="004574C4"/>
    <w:rsid w:val="00457565"/>
    <w:rsid w:val="00457B71"/>
    <w:rsid w:val="00461D94"/>
    <w:rsid w:val="00463957"/>
    <w:rsid w:val="004649E0"/>
    <w:rsid w:val="004669E2"/>
    <w:rsid w:val="00466E62"/>
    <w:rsid w:val="004678AE"/>
    <w:rsid w:val="00470C31"/>
    <w:rsid w:val="00471DE0"/>
    <w:rsid w:val="004734D0"/>
    <w:rsid w:val="0047556B"/>
    <w:rsid w:val="00477768"/>
    <w:rsid w:val="00484CBE"/>
    <w:rsid w:val="00490F7D"/>
    <w:rsid w:val="00492BC5"/>
    <w:rsid w:val="004963AE"/>
    <w:rsid w:val="004964F1"/>
    <w:rsid w:val="004A0190"/>
    <w:rsid w:val="004A16BC"/>
    <w:rsid w:val="004A2476"/>
    <w:rsid w:val="004A2B94"/>
    <w:rsid w:val="004A3164"/>
    <w:rsid w:val="004A3210"/>
    <w:rsid w:val="004A5638"/>
    <w:rsid w:val="004A6BC3"/>
    <w:rsid w:val="004B4904"/>
    <w:rsid w:val="004B6DFD"/>
    <w:rsid w:val="004B6F6A"/>
    <w:rsid w:val="004B7C0C"/>
    <w:rsid w:val="004C224A"/>
    <w:rsid w:val="004C2755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76F4"/>
    <w:rsid w:val="004F0B4E"/>
    <w:rsid w:val="004F0B6C"/>
    <w:rsid w:val="004F149C"/>
    <w:rsid w:val="004F1E1D"/>
    <w:rsid w:val="004F2078"/>
    <w:rsid w:val="004F49AF"/>
    <w:rsid w:val="004F4DA3"/>
    <w:rsid w:val="004F7343"/>
    <w:rsid w:val="005002AA"/>
    <w:rsid w:val="00502B4C"/>
    <w:rsid w:val="005037BE"/>
    <w:rsid w:val="005058F8"/>
    <w:rsid w:val="00506557"/>
    <w:rsid w:val="0050677A"/>
    <w:rsid w:val="0050700A"/>
    <w:rsid w:val="005108D8"/>
    <w:rsid w:val="005116F9"/>
    <w:rsid w:val="005153A7"/>
    <w:rsid w:val="00517536"/>
    <w:rsid w:val="005219CF"/>
    <w:rsid w:val="00524471"/>
    <w:rsid w:val="00534B59"/>
    <w:rsid w:val="00536759"/>
    <w:rsid w:val="00537631"/>
    <w:rsid w:val="00537C62"/>
    <w:rsid w:val="005418DB"/>
    <w:rsid w:val="005432F3"/>
    <w:rsid w:val="005455A1"/>
    <w:rsid w:val="00546970"/>
    <w:rsid w:val="00552C75"/>
    <w:rsid w:val="00554E19"/>
    <w:rsid w:val="00556BE3"/>
    <w:rsid w:val="0056121F"/>
    <w:rsid w:val="00562155"/>
    <w:rsid w:val="00572505"/>
    <w:rsid w:val="00573C68"/>
    <w:rsid w:val="00582809"/>
    <w:rsid w:val="00583A10"/>
    <w:rsid w:val="0058798C"/>
    <w:rsid w:val="00587BD2"/>
    <w:rsid w:val="005900FA"/>
    <w:rsid w:val="005904F2"/>
    <w:rsid w:val="005919A6"/>
    <w:rsid w:val="005923F7"/>
    <w:rsid w:val="005935A4"/>
    <w:rsid w:val="005948C2"/>
    <w:rsid w:val="00595DCA"/>
    <w:rsid w:val="0059779B"/>
    <w:rsid w:val="005A02C4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74FB"/>
    <w:rsid w:val="005D1602"/>
    <w:rsid w:val="005D4347"/>
    <w:rsid w:val="005E385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11B83"/>
    <w:rsid w:val="00613257"/>
    <w:rsid w:val="00616BBC"/>
    <w:rsid w:val="00617F1D"/>
    <w:rsid w:val="006209E0"/>
    <w:rsid w:val="00620A71"/>
    <w:rsid w:val="00620D80"/>
    <w:rsid w:val="00622C27"/>
    <w:rsid w:val="006234A6"/>
    <w:rsid w:val="006235DF"/>
    <w:rsid w:val="00624A18"/>
    <w:rsid w:val="00630001"/>
    <w:rsid w:val="006311B3"/>
    <w:rsid w:val="00631918"/>
    <w:rsid w:val="0063284C"/>
    <w:rsid w:val="006346CA"/>
    <w:rsid w:val="00636398"/>
    <w:rsid w:val="006368D3"/>
    <w:rsid w:val="00636BE0"/>
    <w:rsid w:val="006377EC"/>
    <w:rsid w:val="006414C8"/>
    <w:rsid w:val="0064151F"/>
    <w:rsid w:val="00641533"/>
    <w:rsid w:val="0064208D"/>
    <w:rsid w:val="00643475"/>
    <w:rsid w:val="0064396A"/>
    <w:rsid w:val="00645E71"/>
    <w:rsid w:val="0064624E"/>
    <w:rsid w:val="00650AB9"/>
    <w:rsid w:val="00653B2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B87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41F2"/>
    <w:rsid w:val="00674CC3"/>
    <w:rsid w:val="00675C72"/>
    <w:rsid w:val="006771F9"/>
    <w:rsid w:val="006776D7"/>
    <w:rsid w:val="00681003"/>
    <w:rsid w:val="006817C9"/>
    <w:rsid w:val="0068320A"/>
    <w:rsid w:val="00683393"/>
    <w:rsid w:val="00683ECE"/>
    <w:rsid w:val="006874FA"/>
    <w:rsid w:val="006911CB"/>
    <w:rsid w:val="006941FF"/>
    <w:rsid w:val="00695FC2"/>
    <w:rsid w:val="00696949"/>
    <w:rsid w:val="00697052"/>
    <w:rsid w:val="006A1589"/>
    <w:rsid w:val="006A30BE"/>
    <w:rsid w:val="006A46FB"/>
    <w:rsid w:val="006A5E28"/>
    <w:rsid w:val="006A697B"/>
    <w:rsid w:val="006A7AFF"/>
    <w:rsid w:val="006B1816"/>
    <w:rsid w:val="006B2099"/>
    <w:rsid w:val="006B50CF"/>
    <w:rsid w:val="006B7832"/>
    <w:rsid w:val="006C03B8"/>
    <w:rsid w:val="006C14B4"/>
    <w:rsid w:val="006C1F9E"/>
    <w:rsid w:val="006C5EC9"/>
    <w:rsid w:val="006C6059"/>
    <w:rsid w:val="006C6CAD"/>
    <w:rsid w:val="006C701B"/>
    <w:rsid w:val="006C7522"/>
    <w:rsid w:val="006D6F08"/>
    <w:rsid w:val="006E062C"/>
    <w:rsid w:val="006E1C82"/>
    <w:rsid w:val="006E28B7"/>
    <w:rsid w:val="006E2A9B"/>
    <w:rsid w:val="006E3247"/>
    <w:rsid w:val="006E3310"/>
    <w:rsid w:val="006E35FF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700574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48D3"/>
    <w:rsid w:val="00715B9A"/>
    <w:rsid w:val="007251E7"/>
    <w:rsid w:val="007256BD"/>
    <w:rsid w:val="007257D0"/>
    <w:rsid w:val="00726EA6"/>
    <w:rsid w:val="00727208"/>
    <w:rsid w:val="00727680"/>
    <w:rsid w:val="007348B1"/>
    <w:rsid w:val="00735A32"/>
    <w:rsid w:val="007362A6"/>
    <w:rsid w:val="00736D7D"/>
    <w:rsid w:val="00740E58"/>
    <w:rsid w:val="00740E6D"/>
    <w:rsid w:val="007445A0"/>
    <w:rsid w:val="0074524B"/>
    <w:rsid w:val="00747D8B"/>
    <w:rsid w:val="00751228"/>
    <w:rsid w:val="007513CF"/>
    <w:rsid w:val="007541F0"/>
    <w:rsid w:val="007571E1"/>
    <w:rsid w:val="00757A16"/>
    <w:rsid w:val="00757C92"/>
    <w:rsid w:val="007604B2"/>
    <w:rsid w:val="00761A06"/>
    <w:rsid w:val="00764E62"/>
    <w:rsid w:val="00765281"/>
    <w:rsid w:val="007656BA"/>
    <w:rsid w:val="00766BAD"/>
    <w:rsid w:val="00766F88"/>
    <w:rsid w:val="007717DA"/>
    <w:rsid w:val="007729A2"/>
    <w:rsid w:val="00772C7B"/>
    <w:rsid w:val="007755F2"/>
    <w:rsid w:val="0077656F"/>
    <w:rsid w:val="00776605"/>
    <w:rsid w:val="00776971"/>
    <w:rsid w:val="00780A80"/>
    <w:rsid w:val="0078177E"/>
    <w:rsid w:val="0078304C"/>
    <w:rsid w:val="00783673"/>
    <w:rsid w:val="00785490"/>
    <w:rsid w:val="007925EA"/>
    <w:rsid w:val="007934FB"/>
    <w:rsid w:val="007936BF"/>
    <w:rsid w:val="00793943"/>
    <w:rsid w:val="00793CD8"/>
    <w:rsid w:val="00795C92"/>
    <w:rsid w:val="00796231"/>
    <w:rsid w:val="007A0AA8"/>
    <w:rsid w:val="007A1CB3"/>
    <w:rsid w:val="007A306F"/>
    <w:rsid w:val="007A43A6"/>
    <w:rsid w:val="007A5230"/>
    <w:rsid w:val="007A58A6"/>
    <w:rsid w:val="007B133C"/>
    <w:rsid w:val="007B1BD1"/>
    <w:rsid w:val="007B3D2D"/>
    <w:rsid w:val="007B42F4"/>
    <w:rsid w:val="007B44B7"/>
    <w:rsid w:val="007B50AE"/>
    <w:rsid w:val="007B51DF"/>
    <w:rsid w:val="007C05DD"/>
    <w:rsid w:val="007C06BE"/>
    <w:rsid w:val="007C1429"/>
    <w:rsid w:val="007C3D18"/>
    <w:rsid w:val="007C60BF"/>
    <w:rsid w:val="007C6A07"/>
    <w:rsid w:val="007C75A1"/>
    <w:rsid w:val="007C77A5"/>
    <w:rsid w:val="007D04E5"/>
    <w:rsid w:val="007D302A"/>
    <w:rsid w:val="007D3277"/>
    <w:rsid w:val="007D42E2"/>
    <w:rsid w:val="007D4992"/>
    <w:rsid w:val="007D5901"/>
    <w:rsid w:val="007D5E05"/>
    <w:rsid w:val="007D7526"/>
    <w:rsid w:val="007E2AE7"/>
    <w:rsid w:val="007E3DEE"/>
    <w:rsid w:val="007E4610"/>
    <w:rsid w:val="007E4715"/>
    <w:rsid w:val="007E505B"/>
    <w:rsid w:val="007E5B22"/>
    <w:rsid w:val="007E7091"/>
    <w:rsid w:val="007F290F"/>
    <w:rsid w:val="007F471B"/>
    <w:rsid w:val="007F4C9B"/>
    <w:rsid w:val="007F7CCD"/>
    <w:rsid w:val="008033DF"/>
    <w:rsid w:val="00803FAE"/>
    <w:rsid w:val="0080605F"/>
    <w:rsid w:val="00807786"/>
    <w:rsid w:val="00811A6C"/>
    <w:rsid w:val="00811FCB"/>
    <w:rsid w:val="00812860"/>
    <w:rsid w:val="008138B1"/>
    <w:rsid w:val="008158D6"/>
    <w:rsid w:val="00817196"/>
    <w:rsid w:val="008206E4"/>
    <w:rsid w:val="008235DB"/>
    <w:rsid w:val="00824AB4"/>
    <w:rsid w:val="00825C42"/>
    <w:rsid w:val="00825D25"/>
    <w:rsid w:val="00827D6F"/>
    <w:rsid w:val="008346DF"/>
    <w:rsid w:val="00834CFF"/>
    <w:rsid w:val="00835AA4"/>
    <w:rsid w:val="008370FA"/>
    <w:rsid w:val="008376AC"/>
    <w:rsid w:val="008444E8"/>
    <w:rsid w:val="00844E80"/>
    <w:rsid w:val="00846FE7"/>
    <w:rsid w:val="008503A5"/>
    <w:rsid w:val="00856078"/>
    <w:rsid w:val="00856911"/>
    <w:rsid w:val="00857F40"/>
    <w:rsid w:val="00864067"/>
    <w:rsid w:val="008677FD"/>
    <w:rsid w:val="008706D4"/>
    <w:rsid w:val="00870D60"/>
    <w:rsid w:val="00870F8A"/>
    <w:rsid w:val="008719A4"/>
    <w:rsid w:val="00871D23"/>
    <w:rsid w:val="00874312"/>
    <w:rsid w:val="0087437C"/>
    <w:rsid w:val="008751A7"/>
    <w:rsid w:val="00875CD7"/>
    <w:rsid w:val="00876B4D"/>
    <w:rsid w:val="00877358"/>
    <w:rsid w:val="008779AD"/>
    <w:rsid w:val="00877F18"/>
    <w:rsid w:val="008817CC"/>
    <w:rsid w:val="008860F9"/>
    <w:rsid w:val="008878BF"/>
    <w:rsid w:val="00894114"/>
    <w:rsid w:val="008941E3"/>
    <w:rsid w:val="00894A88"/>
    <w:rsid w:val="00895386"/>
    <w:rsid w:val="00896FDA"/>
    <w:rsid w:val="00897AF9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7D8"/>
    <w:rsid w:val="008B0483"/>
    <w:rsid w:val="008B0E05"/>
    <w:rsid w:val="008B120C"/>
    <w:rsid w:val="008B51A0"/>
    <w:rsid w:val="008B592A"/>
    <w:rsid w:val="008B61A7"/>
    <w:rsid w:val="008B7B5C"/>
    <w:rsid w:val="008C0C99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6D1A"/>
    <w:rsid w:val="008D7438"/>
    <w:rsid w:val="008E065E"/>
    <w:rsid w:val="008E0927"/>
    <w:rsid w:val="008E1909"/>
    <w:rsid w:val="008E3727"/>
    <w:rsid w:val="008E3C92"/>
    <w:rsid w:val="008E57D2"/>
    <w:rsid w:val="008F106C"/>
    <w:rsid w:val="008F1EAB"/>
    <w:rsid w:val="008F33DC"/>
    <w:rsid w:val="008F477F"/>
    <w:rsid w:val="008F47C7"/>
    <w:rsid w:val="008F55C3"/>
    <w:rsid w:val="00900A54"/>
    <w:rsid w:val="00902350"/>
    <w:rsid w:val="0090336B"/>
    <w:rsid w:val="009053AA"/>
    <w:rsid w:val="00906686"/>
    <w:rsid w:val="00906939"/>
    <w:rsid w:val="00910B7D"/>
    <w:rsid w:val="00911212"/>
    <w:rsid w:val="00911AA9"/>
    <w:rsid w:val="00911DFB"/>
    <w:rsid w:val="009139D9"/>
    <w:rsid w:val="00914AD8"/>
    <w:rsid w:val="00916079"/>
    <w:rsid w:val="009168D8"/>
    <w:rsid w:val="00917CE9"/>
    <w:rsid w:val="00920BF2"/>
    <w:rsid w:val="00922010"/>
    <w:rsid w:val="009243F7"/>
    <w:rsid w:val="00924C52"/>
    <w:rsid w:val="009312FC"/>
    <w:rsid w:val="00931BD9"/>
    <w:rsid w:val="0093391A"/>
    <w:rsid w:val="00933A73"/>
    <w:rsid w:val="009365FF"/>
    <w:rsid w:val="00936875"/>
    <w:rsid w:val="009368F3"/>
    <w:rsid w:val="00940A64"/>
    <w:rsid w:val="00941636"/>
    <w:rsid w:val="00943742"/>
    <w:rsid w:val="009451EA"/>
    <w:rsid w:val="00945C05"/>
    <w:rsid w:val="00946945"/>
    <w:rsid w:val="00947713"/>
    <w:rsid w:val="00947C0F"/>
    <w:rsid w:val="00950DE7"/>
    <w:rsid w:val="009510F4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554B"/>
    <w:rsid w:val="0096584A"/>
    <w:rsid w:val="00966101"/>
    <w:rsid w:val="00971F08"/>
    <w:rsid w:val="009738DE"/>
    <w:rsid w:val="0097498F"/>
    <w:rsid w:val="00974C3E"/>
    <w:rsid w:val="0097603D"/>
    <w:rsid w:val="00976949"/>
    <w:rsid w:val="00980477"/>
    <w:rsid w:val="00985253"/>
    <w:rsid w:val="009853B3"/>
    <w:rsid w:val="00990630"/>
    <w:rsid w:val="00991761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E4D"/>
    <w:rsid w:val="009B1A7D"/>
    <w:rsid w:val="009B1B8F"/>
    <w:rsid w:val="009B1F30"/>
    <w:rsid w:val="009B3AC2"/>
    <w:rsid w:val="009B4DF4"/>
    <w:rsid w:val="009B564E"/>
    <w:rsid w:val="009B7E87"/>
    <w:rsid w:val="009C0169"/>
    <w:rsid w:val="009C2A55"/>
    <w:rsid w:val="009C403E"/>
    <w:rsid w:val="009D44EA"/>
    <w:rsid w:val="009D4537"/>
    <w:rsid w:val="009D4FF0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344F"/>
    <w:rsid w:val="009F7E6F"/>
    <w:rsid w:val="00A031D8"/>
    <w:rsid w:val="00A048A8"/>
    <w:rsid w:val="00A04F49"/>
    <w:rsid w:val="00A05C01"/>
    <w:rsid w:val="00A06044"/>
    <w:rsid w:val="00A07593"/>
    <w:rsid w:val="00A138EF"/>
    <w:rsid w:val="00A13E54"/>
    <w:rsid w:val="00A17F63"/>
    <w:rsid w:val="00A202B2"/>
    <w:rsid w:val="00A208BA"/>
    <w:rsid w:val="00A2193B"/>
    <w:rsid w:val="00A2351A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41E2B"/>
    <w:rsid w:val="00A4343F"/>
    <w:rsid w:val="00A43F51"/>
    <w:rsid w:val="00A45B74"/>
    <w:rsid w:val="00A47CDB"/>
    <w:rsid w:val="00A5121B"/>
    <w:rsid w:val="00A52E1D"/>
    <w:rsid w:val="00A60009"/>
    <w:rsid w:val="00A61499"/>
    <w:rsid w:val="00A61D48"/>
    <w:rsid w:val="00A62A77"/>
    <w:rsid w:val="00A63483"/>
    <w:rsid w:val="00A657D7"/>
    <w:rsid w:val="00A660AC"/>
    <w:rsid w:val="00A67E6C"/>
    <w:rsid w:val="00A71A2A"/>
    <w:rsid w:val="00A71B99"/>
    <w:rsid w:val="00A739D0"/>
    <w:rsid w:val="00A761D4"/>
    <w:rsid w:val="00A77A8E"/>
    <w:rsid w:val="00A77DC4"/>
    <w:rsid w:val="00A77EC4"/>
    <w:rsid w:val="00A8454D"/>
    <w:rsid w:val="00A8544D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64D7"/>
    <w:rsid w:val="00AD0AA3"/>
    <w:rsid w:val="00AD256D"/>
    <w:rsid w:val="00AD2C6C"/>
    <w:rsid w:val="00AD3F94"/>
    <w:rsid w:val="00AD4A5A"/>
    <w:rsid w:val="00AD5BF8"/>
    <w:rsid w:val="00AD62CD"/>
    <w:rsid w:val="00AE0591"/>
    <w:rsid w:val="00AE2773"/>
    <w:rsid w:val="00AE27AC"/>
    <w:rsid w:val="00AE298B"/>
    <w:rsid w:val="00AE40E0"/>
    <w:rsid w:val="00AE480D"/>
    <w:rsid w:val="00AE4DBA"/>
    <w:rsid w:val="00AE4F07"/>
    <w:rsid w:val="00AE6173"/>
    <w:rsid w:val="00AF1C5D"/>
    <w:rsid w:val="00AF2F80"/>
    <w:rsid w:val="00AF331B"/>
    <w:rsid w:val="00AF42D7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2A9B"/>
    <w:rsid w:val="00B12B4F"/>
    <w:rsid w:val="00B157F9"/>
    <w:rsid w:val="00B175E1"/>
    <w:rsid w:val="00B20256"/>
    <w:rsid w:val="00B20D09"/>
    <w:rsid w:val="00B21539"/>
    <w:rsid w:val="00B22850"/>
    <w:rsid w:val="00B2763F"/>
    <w:rsid w:val="00B27AAC"/>
    <w:rsid w:val="00B308A7"/>
    <w:rsid w:val="00B30929"/>
    <w:rsid w:val="00B30A17"/>
    <w:rsid w:val="00B310CF"/>
    <w:rsid w:val="00B34DF1"/>
    <w:rsid w:val="00B372AA"/>
    <w:rsid w:val="00B400B7"/>
    <w:rsid w:val="00B40445"/>
    <w:rsid w:val="00B409E0"/>
    <w:rsid w:val="00B41888"/>
    <w:rsid w:val="00B41E36"/>
    <w:rsid w:val="00B4509A"/>
    <w:rsid w:val="00B455F2"/>
    <w:rsid w:val="00B45607"/>
    <w:rsid w:val="00B45A52"/>
    <w:rsid w:val="00B46175"/>
    <w:rsid w:val="00B5180D"/>
    <w:rsid w:val="00B53E25"/>
    <w:rsid w:val="00B54546"/>
    <w:rsid w:val="00B548B7"/>
    <w:rsid w:val="00B63F2F"/>
    <w:rsid w:val="00B642C9"/>
    <w:rsid w:val="00B64C89"/>
    <w:rsid w:val="00B664C7"/>
    <w:rsid w:val="00B72515"/>
    <w:rsid w:val="00B73031"/>
    <w:rsid w:val="00B739F6"/>
    <w:rsid w:val="00B73E2C"/>
    <w:rsid w:val="00B75B11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5007"/>
    <w:rsid w:val="00BA2280"/>
    <w:rsid w:val="00BA2A08"/>
    <w:rsid w:val="00BA56D2"/>
    <w:rsid w:val="00BA5703"/>
    <w:rsid w:val="00BA6C5C"/>
    <w:rsid w:val="00BA76E0"/>
    <w:rsid w:val="00BB2A25"/>
    <w:rsid w:val="00BB3D8B"/>
    <w:rsid w:val="00BB51E9"/>
    <w:rsid w:val="00BB52B0"/>
    <w:rsid w:val="00BC0FDC"/>
    <w:rsid w:val="00BC3053"/>
    <w:rsid w:val="00BC4C9D"/>
    <w:rsid w:val="00BC4D2E"/>
    <w:rsid w:val="00BC5803"/>
    <w:rsid w:val="00BD3A66"/>
    <w:rsid w:val="00BD4634"/>
    <w:rsid w:val="00BD48AC"/>
    <w:rsid w:val="00BD5F1A"/>
    <w:rsid w:val="00BD713D"/>
    <w:rsid w:val="00BE1234"/>
    <w:rsid w:val="00BE2FA6"/>
    <w:rsid w:val="00BE333F"/>
    <w:rsid w:val="00BE5122"/>
    <w:rsid w:val="00BE6E86"/>
    <w:rsid w:val="00BE7406"/>
    <w:rsid w:val="00BE7603"/>
    <w:rsid w:val="00BF08B7"/>
    <w:rsid w:val="00BF3279"/>
    <w:rsid w:val="00BF4334"/>
    <w:rsid w:val="00BF74C7"/>
    <w:rsid w:val="00C015F1"/>
    <w:rsid w:val="00C01F33"/>
    <w:rsid w:val="00C02CC6"/>
    <w:rsid w:val="00C040F7"/>
    <w:rsid w:val="00C044AB"/>
    <w:rsid w:val="00C05706"/>
    <w:rsid w:val="00C057E5"/>
    <w:rsid w:val="00C06932"/>
    <w:rsid w:val="00C07377"/>
    <w:rsid w:val="00C075DD"/>
    <w:rsid w:val="00C07DAA"/>
    <w:rsid w:val="00C10478"/>
    <w:rsid w:val="00C12107"/>
    <w:rsid w:val="00C14D4B"/>
    <w:rsid w:val="00C154BB"/>
    <w:rsid w:val="00C165DF"/>
    <w:rsid w:val="00C24B09"/>
    <w:rsid w:val="00C279B5"/>
    <w:rsid w:val="00C27C45"/>
    <w:rsid w:val="00C27D6B"/>
    <w:rsid w:val="00C3719D"/>
    <w:rsid w:val="00C37CB2"/>
    <w:rsid w:val="00C37F97"/>
    <w:rsid w:val="00C40800"/>
    <w:rsid w:val="00C445BE"/>
    <w:rsid w:val="00C473A5"/>
    <w:rsid w:val="00C50F4E"/>
    <w:rsid w:val="00C54995"/>
    <w:rsid w:val="00C54D41"/>
    <w:rsid w:val="00C55A26"/>
    <w:rsid w:val="00C56080"/>
    <w:rsid w:val="00C56BB3"/>
    <w:rsid w:val="00C60783"/>
    <w:rsid w:val="00C6101C"/>
    <w:rsid w:val="00C619DA"/>
    <w:rsid w:val="00C623C5"/>
    <w:rsid w:val="00C627DA"/>
    <w:rsid w:val="00C64672"/>
    <w:rsid w:val="00C70697"/>
    <w:rsid w:val="00C72093"/>
    <w:rsid w:val="00C72EF4"/>
    <w:rsid w:val="00C744FE"/>
    <w:rsid w:val="00C75D2F"/>
    <w:rsid w:val="00C75E10"/>
    <w:rsid w:val="00C76395"/>
    <w:rsid w:val="00C767BE"/>
    <w:rsid w:val="00C76E3C"/>
    <w:rsid w:val="00C80A8C"/>
    <w:rsid w:val="00C81568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A1ED8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6FA"/>
    <w:rsid w:val="00CC3742"/>
    <w:rsid w:val="00CC3EA0"/>
    <w:rsid w:val="00CC44AA"/>
    <w:rsid w:val="00CC69BD"/>
    <w:rsid w:val="00CC7B45"/>
    <w:rsid w:val="00CC7DDB"/>
    <w:rsid w:val="00CD0BC5"/>
    <w:rsid w:val="00CD1188"/>
    <w:rsid w:val="00CD2ED1"/>
    <w:rsid w:val="00CD337B"/>
    <w:rsid w:val="00CD6EB7"/>
    <w:rsid w:val="00CE0424"/>
    <w:rsid w:val="00CE15B4"/>
    <w:rsid w:val="00CE7561"/>
    <w:rsid w:val="00CF1354"/>
    <w:rsid w:val="00CF3B1F"/>
    <w:rsid w:val="00CF3BF6"/>
    <w:rsid w:val="00CF625B"/>
    <w:rsid w:val="00CF687E"/>
    <w:rsid w:val="00CF7B8F"/>
    <w:rsid w:val="00D0349B"/>
    <w:rsid w:val="00D036B0"/>
    <w:rsid w:val="00D04779"/>
    <w:rsid w:val="00D056A3"/>
    <w:rsid w:val="00D10249"/>
    <w:rsid w:val="00D115C3"/>
    <w:rsid w:val="00D11897"/>
    <w:rsid w:val="00D124D7"/>
    <w:rsid w:val="00D125F5"/>
    <w:rsid w:val="00D13135"/>
    <w:rsid w:val="00D13E4E"/>
    <w:rsid w:val="00D16C1E"/>
    <w:rsid w:val="00D21B7C"/>
    <w:rsid w:val="00D239A7"/>
    <w:rsid w:val="00D23F47"/>
    <w:rsid w:val="00D2542B"/>
    <w:rsid w:val="00D35215"/>
    <w:rsid w:val="00D35852"/>
    <w:rsid w:val="00D36896"/>
    <w:rsid w:val="00D36E71"/>
    <w:rsid w:val="00D37D87"/>
    <w:rsid w:val="00D40B33"/>
    <w:rsid w:val="00D4318F"/>
    <w:rsid w:val="00D438BF"/>
    <w:rsid w:val="00D43D5A"/>
    <w:rsid w:val="00D440F8"/>
    <w:rsid w:val="00D46DD7"/>
    <w:rsid w:val="00D53DF3"/>
    <w:rsid w:val="00D546FF"/>
    <w:rsid w:val="00D55144"/>
    <w:rsid w:val="00D55AD5"/>
    <w:rsid w:val="00D576CA"/>
    <w:rsid w:val="00D60584"/>
    <w:rsid w:val="00D6145B"/>
    <w:rsid w:val="00D6169D"/>
    <w:rsid w:val="00D61AF5"/>
    <w:rsid w:val="00D624E8"/>
    <w:rsid w:val="00D6306F"/>
    <w:rsid w:val="00D652B5"/>
    <w:rsid w:val="00D66155"/>
    <w:rsid w:val="00D661FF"/>
    <w:rsid w:val="00D708B0"/>
    <w:rsid w:val="00D718C8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982"/>
    <w:rsid w:val="00D932FD"/>
    <w:rsid w:val="00DA0BFD"/>
    <w:rsid w:val="00DA305E"/>
    <w:rsid w:val="00DA51FD"/>
    <w:rsid w:val="00DA5417"/>
    <w:rsid w:val="00DA56E8"/>
    <w:rsid w:val="00DA7E97"/>
    <w:rsid w:val="00DB0A9F"/>
    <w:rsid w:val="00DB377D"/>
    <w:rsid w:val="00DB4749"/>
    <w:rsid w:val="00DC2D36"/>
    <w:rsid w:val="00DC53EF"/>
    <w:rsid w:val="00DC7BAC"/>
    <w:rsid w:val="00DD300C"/>
    <w:rsid w:val="00DE1D75"/>
    <w:rsid w:val="00DE5608"/>
    <w:rsid w:val="00DE58D0"/>
    <w:rsid w:val="00DE654F"/>
    <w:rsid w:val="00DF0B6E"/>
    <w:rsid w:val="00DF15E0"/>
    <w:rsid w:val="00DF37A0"/>
    <w:rsid w:val="00DF380A"/>
    <w:rsid w:val="00E03F6D"/>
    <w:rsid w:val="00E052FA"/>
    <w:rsid w:val="00E06FD7"/>
    <w:rsid w:val="00E07876"/>
    <w:rsid w:val="00E110E7"/>
    <w:rsid w:val="00E11B20"/>
    <w:rsid w:val="00E15307"/>
    <w:rsid w:val="00E17FA2"/>
    <w:rsid w:val="00E2093E"/>
    <w:rsid w:val="00E22330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C1E"/>
    <w:rsid w:val="00E526C4"/>
    <w:rsid w:val="00E53B75"/>
    <w:rsid w:val="00E54E3B"/>
    <w:rsid w:val="00E56899"/>
    <w:rsid w:val="00E569C7"/>
    <w:rsid w:val="00E57377"/>
    <w:rsid w:val="00E57565"/>
    <w:rsid w:val="00E63838"/>
    <w:rsid w:val="00E64434"/>
    <w:rsid w:val="00E66076"/>
    <w:rsid w:val="00E6694C"/>
    <w:rsid w:val="00E67C51"/>
    <w:rsid w:val="00E7065D"/>
    <w:rsid w:val="00E72EFC"/>
    <w:rsid w:val="00E758EC"/>
    <w:rsid w:val="00E8234C"/>
    <w:rsid w:val="00E8274F"/>
    <w:rsid w:val="00E827E0"/>
    <w:rsid w:val="00E82863"/>
    <w:rsid w:val="00E83AA9"/>
    <w:rsid w:val="00E85928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F8A"/>
    <w:rsid w:val="00EA095E"/>
    <w:rsid w:val="00EA617D"/>
    <w:rsid w:val="00EA7A41"/>
    <w:rsid w:val="00EB077B"/>
    <w:rsid w:val="00EB0C4D"/>
    <w:rsid w:val="00EB4EA2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6C52"/>
    <w:rsid w:val="00EE07E6"/>
    <w:rsid w:val="00EE2034"/>
    <w:rsid w:val="00EE283F"/>
    <w:rsid w:val="00EE435A"/>
    <w:rsid w:val="00EE5949"/>
    <w:rsid w:val="00EE68A5"/>
    <w:rsid w:val="00EF18FE"/>
    <w:rsid w:val="00EF19E6"/>
    <w:rsid w:val="00EF2283"/>
    <w:rsid w:val="00EF3121"/>
    <w:rsid w:val="00EF4F55"/>
    <w:rsid w:val="00EF55CA"/>
    <w:rsid w:val="00EF5787"/>
    <w:rsid w:val="00EF60D0"/>
    <w:rsid w:val="00F0528D"/>
    <w:rsid w:val="00F06C67"/>
    <w:rsid w:val="00F06DFD"/>
    <w:rsid w:val="00F071D1"/>
    <w:rsid w:val="00F07533"/>
    <w:rsid w:val="00F10629"/>
    <w:rsid w:val="00F108ED"/>
    <w:rsid w:val="00F12AA0"/>
    <w:rsid w:val="00F130CB"/>
    <w:rsid w:val="00F15FA5"/>
    <w:rsid w:val="00F1621E"/>
    <w:rsid w:val="00F209B7"/>
    <w:rsid w:val="00F2376F"/>
    <w:rsid w:val="00F243D8"/>
    <w:rsid w:val="00F25860"/>
    <w:rsid w:val="00F30828"/>
    <w:rsid w:val="00F310D2"/>
    <w:rsid w:val="00F313D6"/>
    <w:rsid w:val="00F40F0C"/>
    <w:rsid w:val="00F420E7"/>
    <w:rsid w:val="00F426EC"/>
    <w:rsid w:val="00F449AF"/>
    <w:rsid w:val="00F460D2"/>
    <w:rsid w:val="00F4766C"/>
    <w:rsid w:val="00F5060E"/>
    <w:rsid w:val="00F507D1"/>
    <w:rsid w:val="00F508D2"/>
    <w:rsid w:val="00F519CE"/>
    <w:rsid w:val="00F51ADA"/>
    <w:rsid w:val="00F51FB3"/>
    <w:rsid w:val="00F5776E"/>
    <w:rsid w:val="00F60203"/>
    <w:rsid w:val="00F607C5"/>
    <w:rsid w:val="00F60DEA"/>
    <w:rsid w:val="00F625B8"/>
    <w:rsid w:val="00F6302A"/>
    <w:rsid w:val="00F63950"/>
    <w:rsid w:val="00F64C2B"/>
    <w:rsid w:val="00F651BE"/>
    <w:rsid w:val="00F67F53"/>
    <w:rsid w:val="00F7004C"/>
    <w:rsid w:val="00F703BE"/>
    <w:rsid w:val="00F71F69"/>
    <w:rsid w:val="00F72B72"/>
    <w:rsid w:val="00F74BB9"/>
    <w:rsid w:val="00F75582"/>
    <w:rsid w:val="00F76EFA"/>
    <w:rsid w:val="00F804BE"/>
    <w:rsid w:val="00F81147"/>
    <w:rsid w:val="00F817CE"/>
    <w:rsid w:val="00F82DB1"/>
    <w:rsid w:val="00F830DE"/>
    <w:rsid w:val="00F8456C"/>
    <w:rsid w:val="00F859D8"/>
    <w:rsid w:val="00F868F5"/>
    <w:rsid w:val="00F876D6"/>
    <w:rsid w:val="00F9056A"/>
    <w:rsid w:val="00F90F8D"/>
    <w:rsid w:val="00F92782"/>
    <w:rsid w:val="00F93AA9"/>
    <w:rsid w:val="00F94EC3"/>
    <w:rsid w:val="00F96404"/>
    <w:rsid w:val="00F96985"/>
    <w:rsid w:val="00F97838"/>
    <w:rsid w:val="00FA2BB3"/>
    <w:rsid w:val="00FA3B46"/>
    <w:rsid w:val="00FA431D"/>
    <w:rsid w:val="00FB0742"/>
    <w:rsid w:val="00FB49BF"/>
    <w:rsid w:val="00FB4C80"/>
    <w:rsid w:val="00FB6A6A"/>
    <w:rsid w:val="00FC12FA"/>
    <w:rsid w:val="00FC3C3B"/>
    <w:rsid w:val="00FC5582"/>
    <w:rsid w:val="00FC7429"/>
    <w:rsid w:val="00FD07F6"/>
    <w:rsid w:val="00FD1EC8"/>
    <w:rsid w:val="00FD264E"/>
    <w:rsid w:val="00FD4180"/>
    <w:rsid w:val="00FD47ED"/>
    <w:rsid w:val="00FD74DB"/>
    <w:rsid w:val="00FD7660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167C0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3167C0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3167C0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basedOn w:val="NO"/>
    <w:link w:val="EditorsNoteChar"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link w:val="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167C0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3167C0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3167C0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basedOn w:val="NO"/>
    <w:link w:val="EditorsNoteChar"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link w:val="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8A8C8F-8951-4B68-85A9-E23F05525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3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5149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38</cp:revision>
  <cp:lastPrinted>2008-01-31T07:09:00Z</cp:lastPrinted>
  <dcterms:created xsi:type="dcterms:W3CDTF">2020-08-03T01:41:00Z</dcterms:created>
  <dcterms:modified xsi:type="dcterms:W3CDTF">2020-08-07T04:46:00Z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